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eastAsia="黑体"/>
          <w:b/>
          <w:sz w:val="30"/>
          <w:szCs w:val="30"/>
        </w:rPr>
      </w:pPr>
      <w:r>
        <w:rPr>
          <w:rFonts w:eastAsia="黑体"/>
          <w:b/>
          <w:sz w:val="30"/>
          <w:szCs w:val="30"/>
        </w:rPr>
        <w:pict>
          <v:shape id="_x0000_s1025" o:spid="_x0000_s1025" o:spt="75" type="#_x0000_t75" style="position:absolute;left:0pt;margin-left:852pt;margin-top:893pt;height:29pt;width:23pt;mso-position-horizontal-relative:page;mso-position-vertical-relative:page;z-index:251659264;mso-width-relative:page;mso-height-relative:page;" filled="f" o:preferrelative="t" stroked="f" coordsize="21600,21600">
            <v:path/>
            <v:fill on="f" focussize="0,0"/>
            <v:stroke on="f" joinstyle="miter"/>
            <v:imagedata r:id="rId8" o:title=""/>
            <o:lock v:ext="edit" aspectratio="t"/>
          </v:shape>
        </w:pict>
      </w:r>
      <w:r>
        <w:rPr>
          <w:rFonts w:eastAsia="黑体"/>
          <w:b/>
          <w:sz w:val="30"/>
          <w:szCs w:val="30"/>
        </w:rPr>
        <w:t>高中物理一轮复习牛顿第一、二定律备考必刷卷</w:t>
      </w:r>
    </w:p>
    <w:p>
      <w:pPr>
        <w:spacing w:line="360" w:lineRule="auto"/>
        <w:rPr>
          <w:b/>
        </w:rPr>
      </w:pPr>
      <w:r>
        <w:rPr>
          <w:b/>
        </w:rPr>
        <w:t>一、单选题（共7题）</w:t>
      </w:r>
    </w:p>
    <w:p>
      <w:pPr>
        <w:spacing w:line="360" w:lineRule="auto"/>
        <w:jc w:val="left"/>
        <w:textAlignment w:val="center"/>
      </w:pPr>
      <w:r>
        <w:t>1．如图所示，某同学朝着列车行进方向坐在车厢中，水平桌面上放有一静止的小球。突然，他发现小球向后滚动，则可判断（　　）</w:t>
      </w:r>
    </w:p>
    <w:p>
      <w:pPr>
        <w:spacing w:line="360" w:lineRule="auto"/>
        <w:jc w:val="left"/>
        <w:textAlignment w:val="center"/>
      </w:pPr>
      <w:r>
        <w:drawing>
          <wp:inline distT="0" distB="0" distL="114300" distR="114300">
            <wp:extent cx="1514475" cy="1485900"/>
            <wp:effectExtent l="0" t="0" r="9525" b="0"/>
            <wp:docPr id="100001" name="图片 1000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descr="figure"/>
                    <pic:cNvPicPr>
                      <a:picLocks noChangeAspect="1"/>
                    </pic:cNvPicPr>
                  </pic:nvPicPr>
                  <pic:blipFill>
                    <a:blip r:embed="rId9"/>
                    <a:stretch>
                      <a:fillRect/>
                    </a:stretch>
                  </pic:blipFill>
                  <pic:spPr>
                    <a:xfrm>
                      <a:off x="0" y="0"/>
                      <a:ext cx="1514475" cy="1485900"/>
                    </a:xfrm>
                    <a:prstGeom prst="rect">
                      <a:avLst/>
                    </a:prstGeom>
                  </pic:spPr>
                </pic:pic>
              </a:graphicData>
            </a:graphic>
          </wp:inline>
        </w:drawing>
      </w:r>
      <w:r>
        <w:br w:type="textWrapping"/>
      </w:r>
    </w:p>
    <w:p>
      <w:pPr>
        <w:spacing w:line="360" w:lineRule="auto"/>
        <w:jc w:val="left"/>
        <w:textAlignment w:val="center"/>
      </w:pPr>
      <w:r>
        <w:t>A．列车在刹车</w:t>
      </w:r>
    </w:p>
    <w:p>
      <w:pPr>
        <w:spacing w:line="360" w:lineRule="auto"/>
        <w:jc w:val="left"/>
        <w:textAlignment w:val="center"/>
      </w:pPr>
      <w:r>
        <w:t>B．列车在做匀速直线运动</w:t>
      </w:r>
    </w:p>
    <w:p>
      <w:pPr>
        <w:spacing w:line="360" w:lineRule="auto"/>
        <w:jc w:val="left"/>
        <w:textAlignment w:val="center"/>
      </w:pPr>
      <w:r>
        <w:t>C．列车在做加速直线运动</w:t>
      </w:r>
    </w:p>
    <w:p>
      <w:pPr>
        <w:spacing w:line="360" w:lineRule="auto"/>
        <w:jc w:val="left"/>
        <w:textAlignment w:val="center"/>
      </w:pPr>
      <w:r>
        <w:t>D．列车的加速度在增大</w:t>
      </w:r>
    </w:p>
    <w:p>
      <w:pPr>
        <w:spacing w:line="360" w:lineRule="auto"/>
        <w:jc w:val="left"/>
        <w:textAlignment w:val="center"/>
      </w:pPr>
      <w:r>
        <w:t>2．伽利略为了硏究自由落体运动的规律，将落体实验转化为著名的“斜面实验”，如图所示，对于这个研究过程，下列说法正确的是（　　）</w:t>
      </w:r>
    </w:p>
    <w:p>
      <w:pPr>
        <w:spacing w:line="360" w:lineRule="auto"/>
        <w:jc w:val="left"/>
        <w:textAlignment w:val="center"/>
      </w:pPr>
      <w:r>
        <w:drawing>
          <wp:inline distT="0" distB="0" distL="114300" distR="114300">
            <wp:extent cx="1543050" cy="990600"/>
            <wp:effectExtent l="0" t="0" r="0" b="0"/>
            <wp:docPr id="1276181153" name="图片 127618115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6181153" name="图片 1276181153" descr="figure"/>
                    <pic:cNvPicPr>
                      <a:picLocks noChangeAspect="1"/>
                    </pic:cNvPicPr>
                  </pic:nvPicPr>
                  <pic:blipFill>
                    <a:blip r:embed="rId10"/>
                    <a:stretch>
                      <a:fillRect/>
                    </a:stretch>
                  </pic:blipFill>
                  <pic:spPr>
                    <a:xfrm>
                      <a:off x="0" y="0"/>
                      <a:ext cx="1543050" cy="990600"/>
                    </a:xfrm>
                    <a:prstGeom prst="rect">
                      <a:avLst/>
                    </a:prstGeom>
                  </pic:spPr>
                </pic:pic>
              </a:graphicData>
            </a:graphic>
          </wp:inline>
        </w:drawing>
      </w:r>
      <w:r>
        <w:br w:type="textWrapping"/>
      </w:r>
    </w:p>
    <w:p>
      <w:pPr>
        <w:spacing w:line="360" w:lineRule="auto"/>
        <w:jc w:val="left"/>
        <w:textAlignment w:val="center"/>
      </w:pPr>
      <w:r>
        <w:t>A．斜面实验放大了重力的作用，便于测量小球运动的路程</w:t>
      </w:r>
    </w:p>
    <w:p>
      <w:pPr>
        <w:spacing w:line="360" w:lineRule="auto"/>
        <w:jc w:val="left"/>
        <w:textAlignment w:val="center"/>
      </w:pPr>
      <w:r>
        <w:t>B．必须选用质量小的木球才能冲淡重力的影响</w:t>
      </w:r>
    </w:p>
    <w:p>
      <w:pPr>
        <w:spacing w:line="360" w:lineRule="auto"/>
        <w:jc w:val="left"/>
        <w:textAlignment w:val="center"/>
      </w:pPr>
      <w:r>
        <w:t>C．实验表明，小球速度的变化对位移来说是均匀的</w:t>
      </w:r>
    </w:p>
    <w:p>
      <w:pPr>
        <w:spacing w:line="360" w:lineRule="auto"/>
        <w:jc w:val="left"/>
        <w:textAlignment w:val="center"/>
      </w:pPr>
      <w:r>
        <w:t>D．根据斜面实验结论进行合理的外推，得到自由落体运动的规律</w:t>
      </w:r>
    </w:p>
    <w:p>
      <w:pPr>
        <w:spacing w:line="360" w:lineRule="auto"/>
        <w:jc w:val="left"/>
        <w:textAlignment w:val="center"/>
      </w:pPr>
      <w:r>
        <w:t>3．某人乘坐一竖直电梯从商场一楼到四楼的</w:t>
      </w:r>
      <w:r>
        <w:rPr>
          <w:i/>
        </w:rPr>
        <w:t>v</w:t>
      </w:r>
      <w:r>
        <w:t>-</w:t>
      </w:r>
      <w:r>
        <w:rPr>
          <w:i/>
        </w:rPr>
        <w:t>t</w:t>
      </w:r>
      <w:r>
        <w:t>图像如图所示，在第7s时到达四楼。下列说法正确的是（　　）</w:t>
      </w:r>
    </w:p>
    <w:p>
      <w:pPr>
        <w:spacing w:line="360" w:lineRule="auto"/>
        <w:jc w:val="left"/>
        <w:textAlignment w:val="center"/>
      </w:pPr>
      <w:r>
        <w:drawing>
          <wp:inline distT="0" distB="0" distL="114300" distR="114300">
            <wp:extent cx="1685925" cy="1304925"/>
            <wp:effectExtent l="0" t="0" r="9525" b="9525"/>
            <wp:docPr id="18350332" name="图片 1835033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50332" name="图片 18350332" descr="figure"/>
                    <pic:cNvPicPr>
                      <a:picLocks noChangeAspect="1"/>
                    </pic:cNvPicPr>
                  </pic:nvPicPr>
                  <pic:blipFill>
                    <a:blip r:embed="rId11"/>
                    <a:stretch>
                      <a:fillRect/>
                    </a:stretch>
                  </pic:blipFill>
                  <pic:spPr>
                    <a:xfrm>
                      <a:off x="0" y="0"/>
                      <a:ext cx="1685925" cy="1304925"/>
                    </a:xfrm>
                    <a:prstGeom prst="rect">
                      <a:avLst/>
                    </a:prstGeom>
                  </pic:spPr>
                </pic:pic>
              </a:graphicData>
            </a:graphic>
          </wp:inline>
        </w:drawing>
      </w:r>
    </w:p>
    <w:p>
      <w:pPr>
        <w:spacing w:line="360" w:lineRule="auto"/>
        <w:jc w:val="left"/>
        <w:textAlignment w:val="center"/>
      </w:pPr>
      <w:r>
        <w:t>A．一楼到四楼的高度为12m</w:t>
      </w:r>
    </w:p>
    <w:p>
      <w:pPr>
        <w:spacing w:line="360" w:lineRule="auto"/>
        <w:jc w:val="left"/>
        <w:textAlignment w:val="center"/>
      </w:pPr>
      <w:r>
        <w:t>B．0~2s内的平均速度大于6s~7s内的平均速度</w:t>
      </w:r>
    </w:p>
    <w:p>
      <w:pPr>
        <w:spacing w:line="360" w:lineRule="auto"/>
        <w:jc w:val="left"/>
        <w:textAlignment w:val="center"/>
      </w:pPr>
      <w:r>
        <w:t>C．0~2s内，人对电梯的压力大于人所受的重力</w:t>
      </w:r>
    </w:p>
    <w:p>
      <w:pPr>
        <w:spacing w:line="360" w:lineRule="auto"/>
        <w:jc w:val="left"/>
        <w:textAlignment w:val="center"/>
      </w:pPr>
      <w:r>
        <w:t>D．0~2s人的加速度大于6s~7s人的加速度</w:t>
      </w:r>
    </w:p>
    <w:p>
      <w:pPr>
        <w:spacing w:line="360" w:lineRule="auto"/>
        <w:jc w:val="left"/>
        <w:textAlignment w:val="center"/>
      </w:pPr>
      <w:r>
        <w:t>4．如图所示，有一质量为</w:t>
      </w:r>
      <w:r>
        <w:rPr>
          <w:i/>
        </w:rPr>
        <w:t>m</w:t>
      </w:r>
      <w:r>
        <w:t>的物块分别与轻绳</w:t>
      </w:r>
      <w:r>
        <w:rPr>
          <w:i/>
        </w:rPr>
        <w:t>P</w:t>
      </w:r>
      <w:r>
        <w:t>和轻弹簧</w:t>
      </w:r>
      <w:r>
        <w:rPr>
          <w:i/>
        </w:rPr>
        <w:t>O</w:t>
      </w:r>
      <w:r>
        <w:t>相连，其中轻绳</w:t>
      </w:r>
      <w:r>
        <w:rPr>
          <w:i/>
        </w:rPr>
        <w:t>P</w:t>
      </w:r>
      <w:r>
        <w:t>竖直，轻弹簧</w:t>
      </w:r>
      <w:r>
        <w:rPr>
          <w:i/>
        </w:rPr>
        <w:t>Q</w:t>
      </w:r>
      <w:r>
        <w:t>与竖直方向的夹角为</w:t>
      </w:r>
      <w:r>
        <w:object>
          <v:shape id="_x0000_i1025" o:spt="75" alt="eqId6c9518e43fd5459798a30cfc10026e3c" type="#_x0000_t75" style="height:13.5pt;width:9pt;" o:ole="t" filled="f" o:preferrelative="t" stroked="f" coordsize="21600,21600">
            <v:path/>
            <v:fill on="f" focussize="0,0"/>
            <v:stroke on="f" joinstyle="miter"/>
            <v:imagedata r:id="rId13" o:title="eqId6c9518e43fd5459798a30cfc10026e3c"/>
            <o:lock v:ext="edit" aspectratio="t"/>
            <w10:wrap type="none"/>
            <w10:anchorlock/>
          </v:shape>
          <o:OLEObject Type="Embed" ProgID="Equation.DSMT4" ShapeID="_x0000_i1025" DrawAspect="Content" ObjectID="_1468075725" r:id="rId12">
            <o:LockedField>false</o:LockedField>
          </o:OLEObject>
        </w:object>
      </w:r>
      <w:r>
        <w:t>，重力加速度大小为</w:t>
      </w:r>
      <w:r>
        <w:rPr>
          <w:i/>
        </w:rPr>
        <w:t>g</w:t>
      </w:r>
      <w:r>
        <w:t>，则下列说法正确的是（　　）</w:t>
      </w:r>
    </w:p>
    <w:p>
      <w:pPr>
        <w:spacing w:line="360" w:lineRule="auto"/>
        <w:jc w:val="left"/>
        <w:textAlignment w:val="center"/>
      </w:pPr>
      <w:r>
        <w:drawing>
          <wp:inline distT="0" distB="0" distL="114300" distR="114300">
            <wp:extent cx="1314450" cy="1400175"/>
            <wp:effectExtent l="0" t="0" r="0" b="9525"/>
            <wp:docPr id="584178976" name="图片 58417897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4178976" name="图片 584178976" descr="figure"/>
                    <pic:cNvPicPr>
                      <a:picLocks noChangeAspect="1"/>
                    </pic:cNvPicPr>
                  </pic:nvPicPr>
                  <pic:blipFill>
                    <a:blip r:embed="rId14"/>
                    <a:stretch>
                      <a:fillRect/>
                    </a:stretch>
                  </pic:blipFill>
                  <pic:spPr>
                    <a:xfrm>
                      <a:off x="0" y="0"/>
                      <a:ext cx="1314450" cy="1400175"/>
                    </a:xfrm>
                    <a:prstGeom prst="rect">
                      <a:avLst/>
                    </a:prstGeom>
                  </pic:spPr>
                </pic:pic>
              </a:graphicData>
            </a:graphic>
          </wp:inline>
        </w:drawing>
      </w:r>
    </w:p>
    <w:p>
      <w:pPr>
        <w:spacing w:line="360" w:lineRule="auto"/>
        <w:jc w:val="left"/>
        <w:textAlignment w:val="center"/>
      </w:pPr>
      <w:r>
        <w:t>A．轻绳</w:t>
      </w:r>
      <w:r>
        <w:rPr>
          <w:i/>
        </w:rPr>
        <w:t>P</w:t>
      </w:r>
      <w:r>
        <w:t>的弹力大小可能小于</w:t>
      </w:r>
      <w:r>
        <w:object>
          <v:shape id="_x0000_i1026" o:spt="75" alt="eqId6d29cd7c06a943d29a3077fbaf14c255" type="#_x0000_t75" style="height:11.25pt;width:16.5pt;" o:ole="t" filled="f" o:preferrelative="t" stroked="f" coordsize="21600,21600">
            <v:path/>
            <v:fill on="f" focussize="0,0"/>
            <v:stroke on="f" joinstyle="miter"/>
            <v:imagedata r:id="rId16" o:title="eqId6d29cd7c06a943d29a3077fbaf14c255"/>
            <o:lock v:ext="edit" aspectratio="t"/>
            <w10:wrap type="none"/>
            <w10:anchorlock/>
          </v:shape>
          <o:OLEObject Type="Embed" ProgID="Equation.DSMT4" ShapeID="_x0000_i1026" DrawAspect="Content" ObjectID="_1468075726" r:id="rId15">
            <o:LockedField>false</o:LockedField>
          </o:OLEObject>
        </w:object>
      </w:r>
    </w:p>
    <w:p>
      <w:pPr>
        <w:spacing w:line="360" w:lineRule="auto"/>
        <w:jc w:val="left"/>
        <w:textAlignment w:val="center"/>
      </w:pPr>
      <w:r>
        <w:t>B．弹簧</w:t>
      </w:r>
      <w:r>
        <w:rPr>
          <w:i/>
        </w:rPr>
        <w:t>Q</w:t>
      </w:r>
      <w:r>
        <w:t>可能处于压缩状态</w:t>
      </w:r>
    </w:p>
    <w:p>
      <w:pPr>
        <w:spacing w:line="360" w:lineRule="auto"/>
        <w:jc w:val="left"/>
        <w:textAlignment w:val="center"/>
        <w:rPr>
          <w:i/>
        </w:rPr>
      </w:pPr>
      <w:r>
        <w:t>C．剪断轻绳</w:t>
      </w:r>
      <w:r>
        <w:rPr>
          <w:i/>
        </w:rPr>
        <w:t>P</w:t>
      </w:r>
      <w:r>
        <w:t>瞬间，物块的加速度大小为</w:t>
      </w:r>
      <w:r>
        <w:rPr>
          <w:i/>
        </w:rPr>
        <w:t>g</w:t>
      </w:r>
    </w:p>
    <w:p>
      <w:pPr>
        <w:spacing w:line="360" w:lineRule="auto"/>
        <w:jc w:val="left"/>
        <w:textAlignment w:val="center"/>
      </w:pPr>
      <w:r>
        <w:t>D．剪断轻绳</w:t>
      </w:r>
      <w:r>
        <w:rPr>
          <w:i/>
        </w:rPr>
        <w:t>P</w:t>
      </w:r>
      <w:r>
        <w:t>瞬间，物块的加速度大小为0</w:t>
      </w:r>
    </w:p>
    <w:p>
      <w:pPr>
        <w:spacing w:line="360" w:lineRule="auto"/>
        <w:jc w:val="left"/>
        <w:textAlignment w:val="center"/>
      </w:pPr>
      <w:r>
        <w:t>5．如图甲所示，质量为0.4kg的物块在水平力</w:t>
      </w:r>
      <w:r>
        <w:rPr>
          <w:i/>
        </w:rPr>
        <w:t>F</w:t>
      </w:r>
      <w:r>
        <w:t>作用下可沿竖直墙而滑动，物块与竖直墙面间的动摩擦因数为0.5，设物块所受最大静摩擦力等于滑动摩擦力，竖直墙面足够高，</w:t>
      </w:r>
      <w:r>
        <w:rPr>
          <w:i/>
        </w:rPr>
        <w:t>g</w:t>
      </w:r>
      <w:r>
        <w:t>取10m/s</w:t>
      </w:r>
      <w:r>
        <w:rPr>
          <w:vertAlign w:val="superscript"/>
        </w:rPr>
        <w:t>2</w:t>
      </w:r>
      <w:r>
        <w:t>。下列说法正确的是（　　）</w:t>
      </w:r>
    </w:p>
    <w:p>
      <w:pPr>
        <w:spacing w:line="360" w:lineRule="auto"/>
        <w:jc w:val="left"/>
        <w:textAlignment w:val="center"/>
      </w:pPr>
      <w:r>
        <w:drawing>
          <wp:inline distT="0" distB="0" distL="114300" distR="114300">
            <wp:extent cx="3457575" cy="2171700"/>
            <wp:effectExtent l="0" t="0" r="9525" b="0"/>
            <wp:docPr id="100013" name="图片 10001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figure"/>
                    <pic:cNvPicPr>
                      <a:picLocks noChangeAspect="1"/>
                    </pic:cNvPicPr>
                  </pic:nvPicPr>
                  <pic:blipFill>
                    <a:blip r:embed="rId17"/>
                    <a:stretch>
                      <a:fillRect/>
                    </a:stretch>
                  </pic:blipFill>
                  <pic:spPr>
                    <a:xfrm>
                      <a:off x="0" y="0"/>
                      <a:ext cx="3457575" cy="2171700"/>
                    </a:xfrm>
                    <a:prstGeom prst="rect">
                      <a:avLst/>
                    </a:prstGeom>
                  </pic:spPr>
                </pic:pic>
              </a:graphicData>
            </a:graphic>
          </wp:inline>
        </w:drawing>
      </w:r>
    </w:p>
    <w:p>
      <w:pPr>
        <w:spacing w:line="360" w:lineRule="auto"/>
        <w:jc w:val="left"/>
        <w:textAlignment w:val="center"/>
      </w:pPr>
      <w:r>
        <w:t>A．物块一直做匀加速直线运动</w:t>
      </w:r>
    </w:p>
    <w:p>
      <w:pPr>
        <w:spacing w:line="360" w:lineRule="auto"/>
        <w:jc w:val="left"/>
        <w:textAlignment w:val="center"/>
      </w:pPr>
      <w:r>
        <w:t>B．物块一直做加速度减小的加速运动</w:t>
      </w:r>
    </w:p>
    <w:p>
      <w:pPr>
        <w:spacing w:line="360" w:lineRule="auto"/>
        <w:jc w:val="left"/>
        <w:textAlignment w:val="center"/>
      </w:pPr>
      <w:r>
        <w:t>C．物块最终处于静止状态</w:t>
      </w:r>
    </w:p>
    <w:p>
      <w:pPr>
        <w:spacing w:line="360" w:lineRule="auto"/>
        <w:jc w:val="left"/>
        <w:textAlignment w:val="center"/>
      </w:pPr>
      <w:r>
        <w:t>D．</w:t>
      </w:r>
      <w:r>
        <w:rPr>
          <w:i/>
        </w:rPr>
        <w:t>t</w:t>
      </w:r>
      <w:r>
        <w:t>＝2s后，物体改变运动方向</w:t>
      </w:r>
    </w:p>
    <w:p>
      <w:pPr>
        <w:spacing w:line="360" w:lineRule="auto"/>
        <w:jc w:val="left"/>
        <w:textAlignment w:val="center"/>
      </w:pPr>
      <w:r>
        <w:t>6．如图甲所示为某同学研究物体加速度与力和质量关系的实验装置示意图，图乙是该装置的俯视图。两个相同的小车，放在水平桌面上，前端各系一条轻细绳，绳的另一端跨过定滑轮各挂一个小盘，盘里可放砝码。两个小车通过细绳用夹子固定，打开夹子，小盘和砝码牵引小车同时开始做匀加速直线运动，闭合夹子，两小车同时停止运动。实验中平衡摩擦力后，可以通过在小盘中增减砝码来改变小车所受的合力，也可以通过增减小车中的砝码来改变小车的总质量。该同学记录的实验数据如下表所示，则下列说法中</w:t>
      </w:r>
      <w:r>
        <w:rPr>
          <w:em w:val="dot"/>
        </w:rPr>
        <w:t>错误</w:t>
      </w:r>
      <w:r>
        <w:t>的是（　　）</w:t>
      </w:r>
    </w:p>
    <w:p>
      <w:pPr>
        <w:spacing w:line="360" w:lineRule="auto"/>
        <w:jc w:val="left"/>
        <w:textAlignment w:val="center"/>
      </w:pPr>
      <w:r>
        <w:drawing>
          <wp:inline distT="0" distB="0" distL="114300" distR="114300">
            <wp:extent cx="4638675" cy="1295400"/>
            <wp:effectExtent l="0" t="0" r="9525" b="0"/>
            <wp:docPr id="100014" name="图片 10001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figure"/>
                    <pic:cNvPicPr>
                      <a:picLocks noChangeAspect="1"/>
                    </pic:cNvPicPr>
                  </pic:nvPicPr>
                  <pic:blipFill>
                    <a:blip r:embed="rId18"/>
                    <a:stretch>
                      <a:fillRect/>
                    </a:stretch>
                  </pic:blipFill>
                  <pic:spPr>
                    <a:xfrm>
                      <a:off x="0" y="0"/>
                      <a:ext cx="4638675" cy="1295400"/>
                    </a:xfrm>
                    <a:prstGeom prst="rect">
                      <a:avLst/>
                    </a:prstGeom>
                  </pic:spPr>
                </pic:pic>
              </a:graphicData>
            </a:graphic>
          </wp:inline>
        </w:drawing>
      </w:r>
    </w:p>
    <w:tbl>
      <w:tblPr>
        <w:tblStyle w:val="5"/>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35"/>
        <w:gridCol w:w="1350"/>
        <w:gridCol w:w="1350"/>
        <w:gridCol w:w="1260"/>
        <w:gridCol w:w="1350"/>
        <w:gridCol w:w="1080"/>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pPr>
            <w:r>
              <w:t>实验次数</w:t>
            </w:r>
          </w:p>
        </w:tc>
        <w:tc>
          <w:tcPr>
            <w:tcW w:w="13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pPr>
            <w:r>
              <w:t>小车1总质量</w:t>
            </w:r>
            <w:r>
              <w:object>
                <v:shape id="_x0000_i1027" o:spt="75" alt="eqIde08862d654d8430f91fe3ae51a848686" type="#_x0000_t75" style="height:15.75pt;width:22.5pt;" o:ole="t" filled="f" o:preferrelative="t" stroked="f" coordsize="21600,21600">
                  <v:path/>
                  <v:fill on="f" focussize="0,0"/>
                  <v:stroke on="f" joinstyle="miter"/>
                  <v:imagedata r:id="rId20" o:title="eqIde08862d654d8430f91fe3ae51a848686"/>
                  <o:lock v:ext="edit" aspectratio="t"/>
                  <w10:wrap type="none"/>
                  <w10:anchorlock/>
                </v:shape>
                <o:OLEObject Type="Embed" ProgID="Equation.DSMT4" ShapeID="_x0000_i1027" DrawAspect="Content" ObjectID="_1468075727" r:id="rId19">
                  <o:LockedField>false</o:LockedField>
                </o:OLEObject>
              </w:object>
            </w:r>
          </w:p>
        </w:tc>
        <w:tc>
          <w:tcPr>
            <w:tcW w:w="13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pPr>
            <w:r>
              <w:t>小车2总质量</w:t>
            </w:r>
            <w:r>
              <w:object>
                <v:shape id="_x0000_i1028" o:spt="75" alt="eqId7cebebd5221e44729f5d944a45cbb271" type="#_x0000_t75" style="height:15.75pt;width:24pt;" o:ole="t" filled="f" o:preferrelative="t" stroked="f" coordsize="21600,21600">
                  <v:path/>
                  <v:fill on="f" focussize="0,0"/>
                  <v:stroke on="f" joinstyle="miter"/>
                  <v:imagedata r:id="rId22" o:title="eqId7cebebd5221e44729f5d944a45cbb271"/>
                  <o:lock v:ext="edit" aspectratio="t"/>
                  <w10:wrap type="none"/>
                  <w10:anchorlock/>
                </v:shape>
                <o:OLEObject Type="Embed" ProgID="Equation.DSMT4" ShapeID="_x0000_i1028" DrawAspect="Content" ObjectID="_1468075728" r:id="rId21">
                  <o:LockedField>false</o:LockedField>
                </o:OLEObject>
              </w:object>
            </w:r>
          </w:p>
        </w:tc>
        <w:tc>
          <w:tcPr>
            <w:tcW w:w="12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pPr>
            <w:r>
              <w:t>小车1受合力</w:t>
            </w:r>
            <w:r>
              <w:object>
                <v:shape id="_x0000_i1029" o:spt="75" alt="eqId8a02fac0becb4fe69247bda23a8e3f9c" type="#_x0000_t75" style="height:15.75pt;width:24pt;" o:ole="t" filled="f" o:preferrelative="t" stroked="f" coordsize="21600,21600">
                  <v:path/>
                  <v:fill on="f" focussize="0,0"/>
                  <v:stroke on="f" joinstyle="miter"/>
                  <v:imagedata r:id="rId24" o:title="eqId8a02fac0becb4fe69247bda23a8e3f9c"/>
                  <o:lock v:ext="edit" aspectratio="t"/>
                  <w10:wrap type="none"/>
                  <w10:anchorlock/>
                </v:shape>
                <o:OLEObject Type="Embed" ProgID="Equation.DSMT4" ShapeID="_x0000_i1029" DrawAspect="Content" ObjectID="_1468075729" r:id="rId23">
                  <o:LockedField>false</o:LockedField>
                </o:OLEObject>
              </w:object>
            </w:r>
          </w:p>
        </w:tc>
        <w:tc>
          <w:tcPr>
            <w:tcW w:w="13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pPr>
            <w:r>
              <w:t>小车2受合力</w:t>
            </w:r>
            <w:r>
              <w:object>
                <v:shape id="_x0000_i1030" o:spt="75" alt="eqId078f8ef917ba4cd38df50a7bf6bd6f70" type="#_x0000_t75" style="height:15.75pt;width:24.75pt;" o:ole="t" filled="f" o:preferrelative="t" stroked="f" coordsize="21600,21600">
                  <v:path/>
                  <v:fill on="f" focussize="0,0"/>
                  <v:stroke on="f" joinstyle="miter"/>
                  <v:imagedata r:id="rId26" o:title="eqId078f8ef917ba4cd38df50a7bf6bd6f70"/>
                  <o:lock v:ext="edit" aspectratio="t"/>
                  <w10:wrap type="none"/>
                  <w10:anchorlock/>
                </v:shape>
                <o:OLEObject Type="Embed" ProgID="Equation.DSMT4" ShapeID="_x0000_i1030" DrawAspect="Content" ObjectID="_1468075730" r:id="rId25">
                  <o:LockedField>false</o:LockedField>
                </o:OLEObject>
              </w:object>
            </w:r>
          </w:p>
        </w:tc>
        <w:tc>
          <w:tcPr>
            <w:tcW w:w="10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pPr>
            <w:r>
              <w:t>小车1位移</w:t>
            </w:r>
            <w:r>
              <w:object>
                <v:shape id="_x0000_i1031" o:spt="75" alt="eqIdf5464a3234354f739c4f13e6d430f3eb" type="#_x0000_t75" style="height:15.75pt;width:28.5pt;" o:ole="t" filled="f" o:preferrelative="t" stroked="f" coordsize="21600,21600">
                  <v:path/>
                  <v:fill on="f" focussize="0,0"/>
                  <v:stroke on="f" joinstyle="miter"/>
                  <v:imagedata r:id="rId28" o:title="eqIdf5464a3234354f739c4f13e6d430f3eb"/>
                  <o:lock v:ext="edit" aspectratio="t"/>
                  <w10:wrap type="none"/>
                  <w10:anchorlock/>
                </v:shape>
                <o:OLEObject Type="Embed" ProgID="Equation.DSMT4" ShapeID="_x0000_i1031" DrawAspect="Content" ObjectID="_1468075731" r:id="rId27">
                  <o:LockedField>false</o:LockedField>
                </o:OLEObject>
              </w:object>
            </w:r>
          </w:p>
        </w:tc>
        <w:tc>
          <w:tcPr>
            <w:tcW w:w="11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pPr>
            <w:r>
              <w:t>小车2位移</w:t>
            </w:r>
            <w:r>
              <w:object>
                <v:shape id="_x0000_i1032" o:spt="75" alt="eqIddf65c247653042079c821fa7c2b627ef" type="#_x0000_t75" style="height:15.75pt;width:29.25pt;" o:ole="t" filled="f" o:preferrelative="t" stroked="f" coordsize="21600,21600">
                  <v:path/>
                  <v:fill on="f" focussize="0,0"/>
                  <v:stroke on="f" joinstyle="miter"/>
                  <v:imagedata r:id="rId30" o:title="eqIddf65c247653042079c821fa7c2b627ef"/>
                  <o:lock v:ext="edit" aspectratio="t"/>
                  <w10:wrap type="none"/>
                  <w10:anchorlock/>
                </v:shape>
                <o:OLEObject Type="Embed" ProgID="Equation.DSMT4" ShapeID="_x0000_i1032" DrawAspect="Content" ObjectID="_1468075732" r:id="rId29">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pPr>
            <w:r>
              <w:t>1</w:t>
            </w:r>
          </w:p>
        </w:tc>
        <w:tc>
          <w:tcPr>
            <w:tcW w:w="13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pPr>
            <w:r>
              <w:t>250</w:t>
            </w:r>
          </w:p>
        </w:tc>
        <w:tc>
          <w:tcPr>
            <w:tcW w:w="13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pPr>
            <w:r>
              <w:t>250</w:t>
            </w:r>
          </w:p>
        </w:tc>
        <w:tc>
          <w:tcPr>
            <w:tcW w:w="12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pPr>
            <w:r>
              <w:t>0.10</w:t>
            </w:r>
          </w:p>
        </w:tc>
        <w:tc>
          <w:tcPr>
            <w:tcW w:w="13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pPr>
            <w:r>
              <w:t>0.20</w:t>
            </w:r>
          </w:p>
        </w:tc>
        <w:tc>
          <w:tcPr>
            <w:tcW w:w="10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pPr>
            <w:r>
              <w:t>20.1</w:t>
            </w:r>
          </w:p>
        </w:tc>
        <w:tc>
          <w:tcPr>
            <w:tcW w:w="11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pPr>
            <w:r>
              <w:t>39.8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pPr>
            <w:r>
              <w:t>2</w:t>
            </w:r>
          </w:p>
        </w:tc>
        <w:tc>
          <w:tcPr>
            <w:tcW w:w="13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pPr>
            <w:r>
              <w:t>250</w:t>
            </w:r>
          </w:p>
        </w:tc>
        <w:tc>
          <w:tcPr>
            <w:tcW w:w="13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pPr>
            <w:r>
              <w:t>250</w:t>
            </w:r>
          </w:p>
        </w:tc>
        <w:tc>
          <w:tcPr>
            <w:tcW w:w="12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pPr>
            <w:r>
              <w:t>0.10</w:t>
            </w:r>
          </w:p>
        </w:tc>
        <w:tc>
          <w:tcPr>
            <w:tcW w:w="13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pPr>
            <w:r>
              <w:t>0.30</w:t>
            </w:r>
          </w:p>
        </w:tc>
        <w:tc>
          <w:tcPr>
            <w:tcW w:w="10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pPr>
            <w:r>
              <w:t>15.2</w:t>
            </w:r>
          </w:p>
        </w:tc>
        <w:tc>
          <w:tcPr>
            <w:tcW w:w="11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pPr>
            <w:r>
              <w:t>44.5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pPr>
            <w:r>
              <w:t>3</w:t>
            </w:r>
          </w:p>
        </w:tc>
        <w:tc>
          <w:tcPr>
            <w:tcW w:w="13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pPr>
            <w:r>
              <w:t>250</w:t>
            </w:r>
          </w:p>
        </w:tc>
        <w:tc>
          <w:tcPr>
            <w:tcW w:w="13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pPr>
            <w:r>
              <w:t>250</w:t>
            </w:r>
          </w:p>
        </w:tc>
        <w:tc>
          <w:tcPr>
            <w:tcW w:w="12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pPr>
            <w:r>
              <w:t>0.20</w:t>
            </w:r>
          </w:p>
        </w:tc>
        <w:tc>
          <w:tcPr>
            <w:tcW w:w="13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pPr>
            <w:r>
              <w:t>0.30</w:t>
            </w:r>
          </w:p>
        </w:tc>
        <w:tc>
          <w:tcPr>
            <w:tcW w:w="10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pPr>
            <w:r>
              <w:t>19.8</w:t>
            </w:r>
          </w:p>
        </w:tc>
        <w:tc>
          <w:tcPr>
            <w:tcW w:w="11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pPr>
            <w:r>
              <w:t>30.8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pPr>
            <w:r>
              <w:t>4</w:t>
            </w:r>
          </w:p>
        </w:tc>
        <w:tc>
          <w:tcPr>
            <w:tcW w:w="13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pPr>
            <w:r>
              <w:t>250</w:t>
            </w:r>
          </w:p>
        </w:tc>
        <w:tc>
          <w:tcPr>
            <w:tcW w:w="13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pPr>
            <w:r>
              <w:t>500</w:t>
            </w:r>
          </w:p>
        </w:tc>
        <w:tc>
          <w:tcPr>
            <w:tcW w:w="12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pPr>
            <w:r>
              <w:t>0.10</w:t>
            </w:r>
          </w:p>
        </w:tc>
        <w:tc>
          <w:tcPr>
            <w:tcW w:w="13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pPr>
            <w:r>
              <w:t>0.10</w:t>
            </w:r>
          </w:p>
        </w:tc>
        <w:tc>
          <w:tcPr>
            <w:tcW w:w="10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pPr>
            <w:r>
              <w:t>20.0</w:t>
            </w:r>
          </w:p>
        </w:tc>
        <w:tc>
          <w:tcPr>
            <w:tcW w:w="11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pPr>
            <w:r>
              <w:t>39.7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pPr>
            <w:r>
              <w:t>5</w:t>
            </w:r>
          </w:p>
        </w:tc>
        <w:tc>
          <w:tcPr>
            <w:tcW w:w="13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pPr>
            <w:r>
              <w:t>300</w:t>
            </w:r>
          </w:p>
        </w:tc>
        <w:tc>
          <w:tcPr>
            <w:tcW w:w="13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pPr>
            <w:r>
              <w:t>400</w:t>
            </w:r>
          </w:p>
        </w:tc>
        <w:tc>
          <w:tcPr>
            <w:tcW w:w="12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pPr>
            <w:r>
              <w:t>0.10</w:t>
            </w:r>
          </w:p>
        </w:tc>
        <w:tc>
          <w:tcPr>
            <w:tcW w:w="13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pPr>
            <w:r>
              <w:t>0.10</w:t>
            </w:r>
          </w:p>
        </w:tc>
        <w:tc>
          <w:tcPr>
            <w:tcW w:w="10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pPr>
            <w:r>
              <w:t>20.3</w:t>
            </w:r>
          </w:p>
        </w:tc>
        <w:tc>
          <w:tcPr>
            <w:tcW w:w="11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pPr>
            <w:r>
              <w:t>15.1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pPr>
            <w:r>
              <w:t>6</w:t>
            </w:r>
          </w:p>
        </w:tc>
        <w:tc>
          <w:tcPr>
            <w:tcW w:w="13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pPr>
            <w:r>
              <w:t>300</w:t>
            </w:r>
          </w:p>
        </w:tc>
        <w:tc>
          <w:tcPr>
            <w:tcW w:w="13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pPr>
            <w:r>
              <w:t>500</w:t>
            </w:r>
          </w:p>
        </w:tc>
        <w:tc>
          <w:tcPr>
            <w:tcW w:w="12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pPr>
            <w:r>
              <w:t>0.10</w:t>
            </w:r>
          </w:p>
        </w:tc>
        <w:tc>
          <w:tcPr>
            <w:tcW w:w="13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pPr>
            <w:r>
              <w:t>0.10</w:t>
            </w:r>
          </w:p>
        </w:tc>
        <w:tc>
          <w:tcPr>
            <w:tcW w:w="10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pPr>
            <w:r>
              <w:t>30.0</w:t>
            </w:r>
          </w:p>
        </w:tc>
        <w:tc>
          <w:tcPr>
            <w:tcW w:w="11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pPr>
            <w:r>
              <w:t>18.0</w:t>
            </w:r>
          </w:p>
        </w:tc>
      </w:tr>
    </w:tbl>
    <w:p>
      <w:pPr>
        <w:spacing w:line="360" w:lineRule="auto"/>
        <w:jc w:val="left"/>
        <w:textAlignment w:val="center"/>
      </w:pPr>
    </w:p>
    <w:p>
      <w:pPr>
        <w:spacing w:line="360" w:lineRule="auto"/>
        <w:jc w:val="left"/>
        <w:textAlignment w:val="center"/>
      </w:pPr>
      <w:r>
        <w:t>A．研究小车的加速度与合外力的关系可以利用1、3、5三次实验数据</w:t>
      </w:r>
    </w:p>
    <w:p>
      <w:pPr>
        <w:spacing w:line="360" w:lineRule="auto"/>
        <w:jc w:val="left"/>
        <w:textAlignment w:val="center"/>
      </w:pPr>
      <w:r>
        <w:t>B．通过对表中数据的分析，可以判断出第4次实验数据的记录存在错误</w:t>
      </w:r>
    </w:p>
    <w:p>
      <w:pPr>
        <w:spacing w:line="360" w:lineRule="auto"/>
        <w:jc w:val="left"/>
        <w:textAlignment w:val="center"/>
      </w:pPr>
      <w:r>
        <w:t>C．研究小车的加速度与小车总质量的关系可以利用2、4、6三次实验数据</w:t>
      </w:r>
    </w:p>
    <w:p>
      <w:pPr>
        <w:spacing w:line="360" w:lineRule="auto"/>
        <w:jc w:val="left"/>
        <w:textAlignment w:val="center"/>
      </w:pPr>
      <w:r>
        <w:t>D．对于“合外力相同的情况下，小车质量越大，小车的加速度越小”的结论，可以由第1次实验中小车1的位移数据和第6次实验中小车2的位移数据进行比较得出</w:t>
      </w:r>
    </w:p>
    <w:p>
      <w:pPr>
        <w:spacing w:line="360" w:lineRule="auto"/>
        <w:jc w:val="left"/>
        <w:textAlignment w:val="center"/>
      </w:pPr>
      <w:r>
        <w:t>7．如图所示，车厢内有一倾角为</w:t>
      </w:r>
      <w:r>
        <w:object>
          <v:shape id="_x0000_i1033" o:spt="75" alt="eqId6c9518e43fd5459798a30cfc10026e3c" type="#_x0000_t75" style="height:13.5pt;width:9pt;" o:ole="t" filled="f" o:preferrelative="t" stroked="f" coordsize="21600,21600">
            <v:path/>
            <v:fill on="f" focussize="0,0"/>
            <v:stroke on="f" joinstyle="miter"/>
            <v:imagedata r:id="rId13" o:title="eqId6c9518e43fd5459798a30cfc10026e3c"/>
            <o:lock v:ext="edit" aspectratio="t"/>
            <w10:wrap type="none"/>
            <w10:anchorlock/>
          </v:shape>
          <o:OLEObject Type="Embed" ProgID="Equation.DSMT4" ShapeID="_x0000_i1033" DrawAspect="Content" ObjectID="_1468075733" r:id="rId31">
            <o:LockedField>false</o:LockedField>
          </o:OLEObject>
        </w:object>
      </w:r>
      <w:r>
        <w:t>的斜面，匀质光滑圆筒状工件置于竖直木板</w:t>
      </w:r>
      <w:r>
        <w:object>
          <v:shape id="_x0000_i1034" o:spt="75" alt="eqId052844cae8574a8ab842c38a039baac0" type="#_x0000_t75" style="height:10.5pt;width:10.5pt;" o:ole="t" filled="f" o:preferrelative="t" stroked="f" coordsize="21600,21600">
            <v:path/>
            <v:fill on="f" focussize="0,0"/>
            <v:stroke on="f" joinstyle="miter"/>
            <v:imagedata r:id="rId33" o:title="eqId052844cae8574a8ab842c38a039baac0"/>
            <o:lock v:ext="edit" aspectratio="t"/>
            <w10:wrap type="none"/>
            <w10:anchorlock/>
          </v:shape>
          <o:OLEObject Type="Embed" ProgID="Equation.DSMT4" ShapeID="_x0000_i1034" DrawAspect="Content" ObjectID="_1468075734" r:id="rId32">
            <o:LockedField>false</o:LockedField>
          </o:OLEObject>
        </w:object>
      </w:r>
      <w:r>
        <w:t>、</w:t>
      </w:r>
      <w:r>
        <w:object>
          <v:shape id="_x0000_i1035" o:spt="75" alt="eqId8754ce8cf7f34f04abb9a0c041f57f5c" type="#_x0000_t75" style="height:10.5pt;width:9.75pt;" o:ole="t" filled="f" o:preferrelative="t" stroked="f" coordsize="21600,21600">
            <v:path/>
            <v:fill on="f" focussize="0,0"/>
            <v:stroke on="f" joinstyle="miter"/>
            <v:imagedata r:id="rId35" o:title="eqId8754ce8cf7f34f04abb9a0c041f57f5c"/>
            <o:lock v:ext="edit" aspectratio="t"/>
            <w10:wrap type="none"/>
            <w10:anchorlock/>
          </v:shape>
          <o:OLEObject Type="Embed" ProgID="Equation.DSMT4" ShapeID="_x0000_i1035" DrawAspect="Content" ObjectID="_1468075735" r:id="rId34">
            <o:LockedField>false</o:LockedField>
          </o:OLEObject>
        </w:object>
      </w:r>
      <w:r>
        <w:t>之间，当车厢沿水平面以加速度</w:t>
      </w:r>
      <w:r>
        <w:object>
          <v:shape id="_x0000_i1036" o:spt="75" alt="eqId70a27b6ddf6b478285353abb3b1f3741" type="#_x0000_t75" style="height:9pt;width:9pt;" o:ole="t" filled="f" o:preferrelative="t" stroked="f" coordsize="21600,21600">
            <v:path/>
            <v:fill on="f" focussize="0,0"/>
            <v:stroke on="f" joinstyle="miter"/>
            <v:imagedata r:id="rId37" o:title="eqId70a27b6ddf6b478285353abb3b1f3741"/>
            <o:lock v:ext="edit" aspectratio="t"/>
            <w10:wrap type="none"/>
            <w10:anchorlock/>
          </v:shape>
          <o:OLEObject Type="Embed" ProgID="Equation.DSMT4" ShapeID="_x0000_i1036" DrawAspect="Content" ObjectID="_1468075736" r:id="rId36">
            <o:LockedField>false</o:LockedField>
          </o:OLEObject>
        </w:object>
      </w:r>
      <w:r>
        <w:t>向右匀加速运动时（　　）</w:t>
      </w:r>
    </w:p>
    <w:p>
      <w:pPr>
        <w:spacing w:line="360" w:lineRule="auto"/>
        <w:jc w:val="left"/>
        <w:textAlignment w:val="center"/>
      </w:pPr>
      <w:r>
        <w:drawing>
          <wp:inline distT="0" distB="0" distL="114300" distR="114300">
            <wp:extent cx="1257300" cy="981075"/>
            <wp:effectExtent l="0" t="0" r="0" b="9525"/>
            <wp:docPr id="1301236453" name="图片 130123645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236453" name="图片 1301236453" descr="figure"/>
                    <pic:cNvPicPr>
                      <a:picLocks noChangeAspect="1"/>
                    </pic:cNvPicPr>
                  </pic:nvPicPr>
                  <pic:blipFill>
                    <a:blip r:embed="rId38"/>
                    <a:stretch>
                      <a:fillRect/>
                    </a:stretch>
                  </pic:blipFill>
                  <pic:spPr>
                    <a:xfrm>
                      <a:off x="0" y="0"/>
                      <a:ext cx="1257300" cy="981075"/>
                    </a:xfrm>
                    <a:prstGeom prst="rect">
                      <a:avLst/>
                    </a:prstGeom>
                  </pic:spPr>
                </pic:pic>
              </a:graphicData>
            </a:graphic>
          </wp:inline>
        </w:drawing>
      </w:r>
    </w:p>
    <w:p>
      <w:pPr>
        <w:spacing w:line="360" w:lineRule="auto"/>
        <w:jc w:val="left"/>
        <w:textAlignment w:val="center"/>
      </w:pPr>
      <w:r>
        <w:t>A．斜面体对工件一定有弹力</w:t>
      </w:r>
    </w:p>
    <w:p>
      <w:pPr>
        <w:spacing w:line="360" w:lineRule="auto"/>
        <w:jc w:val="left"/>
        <w:textAlignment w:val="center"/>
      </w:pPr>
      <w:r>
        <w:t>B．木板</w:t>
      </w:r>
      <w:r>
        <w:object>
          <v:shape id="_x0000_i1037" o:spt="75" alt="eqId052844cae8574a8ab842c38a039baac0" type="#_x0000_t75" style="height:10.5pt;width:10.5pt;" o:ole="t" filled="f" o:preferrelative="t" stroked="f" coordsize="21600,21600">
            <v:path/>
            <v:fill on="f" focussize="0,0"/>
            <v:stroke on="f" joinstyle="miter"/>
            <v:imagedata r:id="rId33" o:title="eqId052844cae8574a8ab842c38a039baac0"/>
            <o:lock v:ext="edit" aspectratio="t"/>
            <w10:wrap type="none"/>
            <w10:anchorlock/>
          </v:shape>
          <o:OLEObject Type="Embed" ProgID="Equation.DSMT4" ShapeID="_x0000_i1037" DrawAspect="Content" ObjectID="_1468075737" r:id="rId39">
            <o:LockedField>false</o:LockedField>
          </o:OLEObject>
        </w:object>
      </w:r>
      <w:r>
        <w:t>对工件一定有弹力</w:t>
      </w:r>
    </w:p>
    <w:p>
      <w:pPr>
        <w:spacing w:line="360" w:lineRule="auto"/>
        <w:jc w:val="left"/>
        <w:textAlignment w:val="center"/>
      </w:pPr>
      <w:r>
        <w:t>C．木板</w:t>
      </w:r>
      <w:r>
        <w:object>
          <v:shape id="_x0000_i1038" o:spt="75" alt="eqId8754ce8cf7f34f04abb9a0c041f57f5c" type="#_x0000_t75" style="height:10.5pt;width:9.75pt;" o:ole="t" filled="f" o:preferrelative="t" stroked="f" coordsize="21600,21600">
            <v:path/>
            <v:fill on="f" focussize="0,0"/>
            <v:stroke on="f" joinstyle="miter"/>
            <v:imagedata r:id="rId35" o:title="eqId8754ce8cf7f34f04abb9a0c041f57f5c"/>
            <o:lock v:ext="edit" aspectratio="t"/>
            <w10:wrap type="none"/>
            <w10:anchorlock/>
          </v:shape>
          <o:OLEObject Type="Embed" ProgID="Equation.DSMT4" ShapeID="_x0000_i1038" DrawAspect="Content" ObjectID="_1468075738" r:id="rId40">
            <o:LockedField>false</o:LockedField>
          </o:OLEObject>
        </w:object>
      </w:r>
      <w:r>
        <w:t>对工件一定有弹力</w:t>
      </w:r>
    </w:p>
    <w:p>
      <w:pPr>
        <w:spacing w:line="360" w:lineRule="auto"/>
        <w:jc w:val="left"/>
        <w:textAlignment w:val="center"/>
      </w:pPr>
      <w:r>
        <w:t>D．木板</w:t>
      </w:r>
      <w:r>
        <w:object>
          <v:shape id="_x0000_i1039" o:spt="75" alt="eqId052844cae8574a8ab842c38a039baac0" type="#_x0000_t75" style="height:10.5pt;width:10.5pt;" o:ole="t" filled="f" o:preferrelative="t" stroked="f" coordsize="21600,21600">
            <v:path/>
            <v:fill on="f" focussize="0,0"/>
            <v:stroke on="f" joinstyle="miter"/>
            <v:imagedata r:id="rId33" o:title="eqId052844cae8574a8ab842c38a039baac0"/>
            <o:lock v:ext="edit" aspectratio="t"/>
            <w10:wrap type="none"/>
            <w10:anchorlock/>
          </v:shape>
          <o:OLEObject Type="Embed" ProgID="Equation.DSMT4" ShapeID="_x0000_i1039" DrawAspect="Content" ObjectID="_1468075739" r:id="rId41">
            <o:LockedField>false</o:LockedField>
          </o:OLEObject>
        </w:object>
      </w:r>
      <w:r>
        <w:t>、</w:t>
      </w:r>
      <w:r>
        <w:object>
          <v:shape id="_x0000_i1040" o:spt="75" alt="eqId8754ce8cf7f34f04abb9a0c041f57f5c" type="#_x0000_t75" style="height:10.5pt;width:9.75pt;" o:ole="t" filled="f" o:preferrelative="t" stroked="f" coordsize="21600,21600">
            <v:path/>
            <v:fill on="f" focussize="0,0"/>
            <v:stroke on="f" joinstyle="miter"/>
            <v:imagedata r:id="rId35" o:title="eqId8754ce8cf7f34f04abb9a0c041f57f5c"/>
            <o:lock v:ext="edit" aspectratio="t"/>
            <w10:wrap type="none"/>
            <w10:anchorlock/>
          </v:shape>
          <o:OLEObject Type="Embed" ProgID="Equation.DSMT4" ShapeID="_x0000_i1040" DrawAspect="Content" ObjectID="_1468075740" r:id="rId42">
            <o:LockedField>false</o:LockedField>
          </o:OLEObject>
        </w:object>
      </w:r>
      <w:r>
        <w:t>对工件一定同时有弹力</w:t>
      </w:r>
    </w:p>
    <w:p>
      <w:pPr>
        <w:spacing w:line="360" w:lineRule="auto"/>
      </w:pPr>
    </w:p>
    <w:p>
      <w:pPr>
        <w:spacing w:line="360" w:lineRule="auto"/>
        <w:rPr>
          <w:b/>
        </w:rPr>
      </w:pPr>
      <w:r>
        <w:rPr>
          <w:b/>
        </w:rPr>
        <w:t>二、多选题（共5题）</w:t>
      </w:r>
    </w:p>
    <w:p>
      <w:pPr>
        <w:spacing w:line="360" w:lineRule="auto"/>
        <w:jc w:val="left"/>
        <w:textAlignment w:val="center"/>
      </w:pPr>
      <w:r>
        <w:t>8．蹦床属于体操运动的一种，有“空中芭蕾”之称。某次比赛过程中，一运动员做蹦床运动时，利用力传感器测得运动员所受蹦床弹力</w:t>
      </w:r>
      <w:r>
        <w:rPr>
          <w:i/>
        </w:rPr>
        <w:t>F</w:t>
      </w:r>
      <w:r>
        <w:t>随时间</w:t>
      </w:r>
      <w:r>
        <w:rPr>
          <w:i/>
        </w:rPr>
        <w:t>t</w:t>
      </w:r>
      <w:r>
        <w:t>的变化图像如图所示。若运动员仅在竖直方向运动，不计空气阻力，取重力加速度大小</w:t>
      </w:r>
      <w:r>
        <w:object>
          <v:shape id="_x0000_i1041" o:spt="75" alt="eqId5152c5b7b8c741338e6d2a12440c1b10" type="#_x0000_t75" style="height:15.75pt;width:52.5pt;" o:ole="t" filled="f" o:preferrelative="t" stroked="f" coordsize="21600,21600">
            <v:path/>
            <v:fill on="f" focussize="0,0"/>
            <v:stroke on="f" joinstyle="miter"/>
            <v:imagedata r:id="rId44" o:title="eqId5152c5b7b8c741338e6d2a12440c1b10"/>
            <o:lock v:ext="edit" aspectratio="t"/>
            <w10:wrap type="none"/>
            <w10:anchorlock/>
          </v:shape>
          <o:OLEObject Type="Embed" ProgID="Equation.DSMT4" ShapeID="_x0000_i1041" DrawAspect="Content" ObjectID="_1468075741" r:id="rId43">
            <o:LockedField>false</o:LockedField>
          </o:OLEObject>
        </w:object>
      </w:r>
      <w:r>
        <w:t>。依据图像给出的信息，下列说法正确的是（　　）</w:t>
      </w:r>
    </w:p>
    <w:p>
      <w:pPr>
        <w:spacing w:line="360" w:lineRule="auto"/>
        <w:jc w:val="left"/>
        <w:textAlignment w:val="center"/>
      </w:pPr>
      <w:r>
        <w:drawing>
          <wp:inline distT="0" distB="0" distL="114300" distR="114300">
            <wp:extent cx="3648075" cy="1371600"/>
            <wp:effectExtent l="0" t="0" r="9525" b="0"/>
            <wp:docPr id="1484251852" name="图片 148425185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4251852" name="图片 1484251852" descr="figure"/>
                    <pic:cNvPicPr>
                      <a:picLocks noChangeAspect="1"/>
                    </pic:cNvPicPr>
                  </pic:nvPicPr>
                  <pic:blipFill>
                    <a:blip r:embed="rId45"/>
                    <a:stretch>
                      <a:fillRect/>
                    </a:stretch>
                  </pic:blipFill>
                  <pic:spPr>
                    <a:xfrm>
                      <a:off x="0" y="0"/>
                      <a:ext cx="3648075" cy="1371600"/>
                    </a:xfrm>
                    <a:prstGeom prst="rect">
                      <a:avLst/>
                    </a:prstGeom>
                  </pic:spPr>
                </pic:pic>
              </a:graphicData>
            </a:graphic>
          </wp:inline>
        </w:drawing>
      </w:r>
      <w:r>
        <w:br w:type="textWrapping"/>
      </w:r>
    </w:p>
    <w:p>
      <w:pPr>
        <w:spacing w:line="360" w:lineRule="auto"/>
        <w:jc w:val="left"/>
        <w:textAlignment w:val="center"/>
      </w:pPr>
      <w:r>
        <w:t>A．运动员的质量为</w:t>
      </w:r>
      <w:r>
        <w:object>
          <v:shape id="_x0000_i1042" o:spt="75" alt="eqId0203c3e5b9914e159be5d88e63ef372d" type="#_x0000_t75" style="height:14.25pt;width:24.75pt;" o:ole="t" filled="f" o:preferrelative="t" stroked="f" coordsize="21600,21600">
            <v:path/>
            <v:fill on="f" focussize="0,0"/>
            <v:stroke on="f" joinstyle="miter"/>
            <v:imagedata r:id="rId47" o:title="eqId0203c3e5b9914e159be5d88e63ef372d"/>
            <o:lock v:ext="edit" aspectratio="t"/>
            <w10:wrap type="none"/>
            <w10:anchorlock/>
          </v:shape>
          <o:OLEObject Type="Embed" ProgID="Equation.DSMT4" ShapeID="_x0000_i1042" DrawAspect="Content" ObjectID="_1468075742" r:id="rId46">
            <o:LockedField>false</o:LockedField>
          </o:OLEObject>
        </w:object>
      </w:r>
    </w:p>
    <w:p>
      <w:pPr>
        <w:spacing w:line="360" w:lineRule="auto"/>
        <w:jc w:val="left"/>
        <w:textAlignment w:val="center"/>
      </w:pPr>
      <w:r>
        <w:t>B．运动员的最大加速度为</w:t>
      </w:r>
      <w:r>
        <w:object>
          <v:shape id="_x0000_i1043" o:spt="75" alt="eqId02605075df8849ffaae7dff0151634aa" type="#_x0000_t75" style="height:14.25pt;width:36.75pt;" o:ole="t" filled="f" o:preferrelative="t" stroked="f" coordsize="21600,21600">
            <v:path/>
            <v:fill on="f" focussize="0,0"/>
            <v:stroke on="f" joinstyle="miter"/>
            <v:imagedata r:id="rId49" o:title="eqId02605075df8849ffaae7dff0151634aa"/>
            <o:lock v:ext="edit" aspectratio="t"/>
            <w10:wrap type="none"/>
            <w10:anchorlock/>
          </v:shape>
          <o:OLEObject Type="Embed" ProgID="Equation.DSMT4" ShapeID="_x0000_i1043" DrawAspect="Content" ObjectID="_1468075743" r:id="rId48">
            <o:LockedField>false</o:LockedField>
          </o:OLEObject>
        </w:object>
      </w:r>
    </w:p>
    <w:p>
      <w:pPr>
        <w:spacing w:line="360" w:lineRule="auto"/>
        <w:jc w:val="left"/>
        <w:textAlignment w:val="center"/>
      </w:pPr>
      <w:r>
        <w:t>C．运动员离开蹦床后上升的最大高度为</w:t>
      </w:r>
      <w:r>
        <w:object>
          <v:shape id="_x0000_i1044" o:spt="75" alt="eqIdc850236137fc41ea8c96de8b410c93f7" type="#_x0000_t75" style="height:12.75pt;width:16.5pt;" o:ole="t" filled="f" o:preferrelative="t" stroked="f" coordsize="21600,21600">
            <v:path/>
            <v:fill on="f" focussize="0,0"/>
            <v:stroke on="f" joinstyle="miter"/>
            <v:imagedata r:id="rId51" o:title="eqIdc850236137fc41ea8c96de8b410c93f7"/>
            <o:lock v:ext="edit" aspectratio="t"/>
            <w10:wrap type="none"/>
            <w10:anchorlock/>
          </v:shape>
          <o:OLEObject Type="Embed" ProgID="Equation.DSMT4" ShapeID="_x0000_i1044" DrawAspect="Content" ObjectID="_1468075744" r:id="rId50">
            <o:LockedField>false</o:LockedField>
          </o:OLEObject>
        </w:object>
      </w:r>
    </w:p>
    <w:p>
      <w:pPr>
        <w:spacing w:line="360" w:lineRule="auto"/>
        <w:jc w:val="left"/>
        <w:textAlignment w:val="center"/>
      </w:pPr>
      <w:r>
        <w:t>D．运动员离开蹦床后上升的最大高度为</w:t>
      </w:r>
      <w:r>
        <w:object>
          <v:shape id="_x0000_i1045" o:spt="75" alt="eqId3bed69b3675a42fcac10a49f75ace288" type="#_x0000_t75" style="height:12pt;width:21pt;" o:ole="t" filled="f" o:preferrelative="t" stroked="f" coordsize="21600,21600">
            <v:path/>
            <v:fill on="f" focussize="0,0"/>
            <v:stroke on="f" joinstyle="miter"/>
            <v:imagedata r:id="rId53" o:title="eqId3bed69b3675a42fcac10a49f75ace288"/>
            <o:lock v:ext="edit" aspectratio="t"/>
            <w10:wrap type="none"/>
            <w10:anchorlock/>
          </v:shape>
          <o:OLEObject Type="Embed" ProgID="Equation.DSMT4" ShapeID="_x0000_i1045" DrawAspect="Content" ObjectID="_1468075745" r:id="rId52">
            <o:LockedField>false</o:LockedField>
          </o:OLEObject>
        </w:object>
      </w:r>
    </w:p>
    <w:p>
      <w:pPr>
        <w:spacing w:line="360" w:lineRule="auto"/>
        <w:jc w:val="left"/>
        <w:textAlignment w:val="center"/>
      </w:pPr>
      <w:r>
        <w:t>9．对牛顿第二定律的理解正确的是（　　）</w:t>
      </w:r>
    </w:p>
    <w:p>
      <w:pPr>
        <w:spacing w:line="360" w:lineRule="auto"/>
        <w:jc w:val="left"/>
        <w:textAlignment w:val="center"/>
      </w:pPr>
      <w:r>
        <w:t>A．由</w:t>
      </w:r>
      <w:r>
        <w:rPr>
          <w:i/>
        </w:rPr>
        <w:t>F</w:t>
      </w:r>
      <w:r>
        <w:t>=</w:t>
      </w:r>
      <w:r>
        <w:rPr>
          <w:i/>
        </w:rPr>
        <w:t>ma</w:t>
      </w:r>
      <w:r>
        <w:t>可知，加速度</w:t>
      </w:r>
      <w:r>
        <w:rPr>
          <w:i/>
        </w:rPr>
        <w:t>a</w:t>
      </w:r>
      <w:r>
        <w:t>与合力</w:t>
      </w:r>
      <w:r>
        <w:rPr>
          <w:i/>
        </w:rPr>
        <w:t>F</w:t>
      </w:r>
      <w:r>
        <w:t>成正比，与质量</w:t>
      </w:r>
      <w:r>
        <w:rPr>
          <w:i/>
        </w:rPr>
        <w:t>m</w:t>
      </w:r>
      <w:r>
        <w:t>成反比。</w:t>
      </w:r>
    </w:p>
    <w:p>
      <w:pPr>
        <w:spacing w:line="360" w:lineRule="auto"/>
        <w:jc w:val="left"/>
        <w:textAlignment w:val="center"/>
      </w:pPr>
      <w:r>
        <w:t>B．牛顿第二定律说明当物体具有加速度后，物体才受到合（外）力的作用</w:t>
      </w:r>
    </w:p>
    <w:p>
      <w:pPr>
        <w:spacing w:line="360" w:lineRule="auto"/>
        <w:jc w:val="left"/>
        <w:textAlignment w:val="center"/>
      </w:pPr>
      <w:r>
        <w:t>C．加速度的方向总跟合力的方向一致</w:t>
      </w:r>
    </w:p>
    <w:p>
      <w:pPr>
        <w:spacing w:line="360" w:lineRule="auto"/>
        <w:jc w:val="left"/>
        <w:textAlignment w:val="center"/>
      </w:pPr>
      <w:r>
        <w:t>D．两相互作用物体的作用力与反作用力产生的加速度大小必定相等，方向相反</w:t>
      </w:r>
    </w:p>
    <w:p>
      <w:pPr>
        <w:spacing w:line="360" w:lineRule="auto"/>
        <w:jc w:val="left"/>
        <w:textAlignment w:val="center"/>
      </w:pPr>
      <w:r>
        <w:t>10．一汽车在路面情况相同的公路上沿直线行驶，下面关于车速、惯性、质量和滑行位移的讨论，正确的是（　　）</w:t>
      </w:r>
    </w:p>
    <w:p>
      <w:pPr>
        <w:spacing w:line="360" w:lineRule="auto"/>
        <w:jc w:val="left"/>
        <w:textAlignment w:val="center"/>
      </w:pPr>
      <w:r>
        <w:t>A．车速越大，它的惯性越大</w:t>
      </w:r>
    </w:p>
    <w:p>
      <w:pPr>
        <w:spacing w:line="360" w:lineRule="auto"/>
        <w:jc w:val="left"/>
        <w:textAlignment w:val="center"/>
      </w:pPr>
      <w:r>
        <w:t>B．质量越大，它的惯性越大</w:t>
      </w:r>
    </w:p>
    <w:p>
      <w:pPr>
        <w:spacing w:line="360" w:lineRule="auto"/>
        <w:jc w:val="left"/>
        <w:textAlignment w:val="center"/>
      </w:pPr>
      <w:r>
        <w:t>C．车速越大，刹车后滑行的位移越长</w:t>
      </w:r>
    </w:p>
    <w:p>
      <w:pPr>
        <w:spacing w:line="360" w:lineRule="auto"/>
        <w:jc w:val="left"/>
        <w:textAlignment w:val="center"/>
      </w:pPr>
      <w:r>
        <w:t>D．车速越大，刹车后滑行的位移越长，所以惯性越大</w:t>
      </w:r>
    </w:p>
    <w:p>
      <w:pPr>
        <w:spacing w:line="360" w:lineRule="auto"/>
        <w:jc w:val="left"/>
        <w:textAlignment w:val="center"/>
      </w:pPr>
      <w:r>
        <w:t>11．如图所示，一辆电动小车运载着完全相同、外表面光滑的匀质圆柱形积木，五个积木相互紧贴按图示（截面图）方式堆放在底板水平两侧竖直的小车上，C自由的摆放在A、B之间，五个积木和汽车一起保持静止。若电动小车以某一加速度向左做匀加速运动，且A、B、C与电动小车保持相对静止，则与小车静止时相比（　　）</w:t>
      </w:r>
    </w:p>
    <w:p>
      <w:pPr>
        <w:spacing w:line="360" w:lineRule="auto"/>
        <w:jc w:val="left"/>
        <w:textAlignment w:val="center"/>
      </w:pPr>
      <w:r>
        <w:drawing>
          <wp:inline distT="0" distB="0" distL="114300" distR="114300">
            <wp:extent cx="2495550" cy="1400175"/>
            <wp:effectExtent l="0" t="0" r="0" b="9525"/>
            <wp:docPr id="100006" name="图片 10000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figure"/>
                    <pic:cNvPicPr>
                      <a:picLocks noChangeAspect="1"/>
                    </pic:cNvPicPr>
                  </pic:nvPicPr>
                  <pic:blipFill>
                    <a:blip r:embed="rId54"/>
                    <a:stretch>
                      <a:fillRect/>
                    </a:stretch>
                  </pic:blipFill>
                  <pic:spPr>
                    <a:xfrm>
                      <a:off x="0" y="0"/>
                      <a:ext cx="2495550" cy="1400175"/>
                    </a:xfrm>
                    <a:prstGeom prst="rect">
                      <a:avLst/>
                    </a:prstGeom>
                  </pic:spPr>
                </pic:pic>
              </a:graphicData>
            </a:graphic>
          </wp:inline>
        </w:drawing>
      </w:r>
    </w:p>
    <w:p>
      <w:pPr>
        <w:tabs>
          <w:tab w:val="left" w:pos="4153"/>
        </w:tabs>
        <w:spacing w:line="360" w:lineRule="auto"/>
        <w:jc w:val="left"/>
        <w:textAlignment w:val="center"/>
      </w:pPr>
      <w:r>
        <w:t>A．积木A对积木C的支持力减小</w:t>
      </w:r>
      <w:r>
        <w:tab/>
      </w:r>
      <w:r>
        <w:t>B．积木B对积木C的支持力减小</w:t>
      </w:r>
    </w:p>
    <w:p>
      <w:pPr>
        <w:tabs>
          <w:tab w:val="left" w:pos="4153"/>
        </w:tabs>
        <w:spacing w:line="360" w:lineRule="auto"/>
        <w:jc w:val="left"/>
        <w:textAlignment w:val="center"/>
      </w:pPr>
      <w:r>
        <w:t>C．积木A与积木C之间可能没有弹力作用</w:t>
      </w:r>
      <w:r>
        <w:tab/>
      </w:r>
      <w:r>
        <w:t>D．小车底板对积木A，B支持力的合力增大</w:t>
      </w:r>
    </w:p>
    <w:p>
      <w:pPr>
        <w:spacing w:line="360" w:lineRule="auto"/>
        <w:jc w:val="left"/>
        <w:textAlignment w:val="center"/>
      </w:pPr>
      <w:r>
        <w:t>12．如图所示，在水平力</w:t>
      </w:r>
      <w:r>
        <w:rPr>
          <w:i/>
        </w:rPr>
        <w:t>F</w:t>
      </w:r>
      <w:r>
        <w:t>作用下，质量为</w:t>
      </w:r>
      <w:r>
        <w:rPr>
          <w:i/>
        </w:rPr>
        <w:t>m</w:t>
      </w:r>
      <w:r>
        <w:t>的物体沿竖直墙以加速度</w:t>
      </w:r>
      <w:r>
        <w:rPr>
          <w:i/>
        </w:rPr>
        <w:t>a</w:t>
      </w:r>
      <w:r>
        <w:t>加速下滑，若物体与墙壁的动摩擦因数为</w:t>
      </w:r>
      <w:r>
        <w:rPr>
          <w:i/>
        </w:rPr>
        <w:t>μ</w:t>
      </w:r>
      <w:r>
        <w:t>，则物体所受的摩擦力的大小为（　　）</w:t>
      </w:r>
    </w:p>
    <w:p>
      <w:pPr>
        <w:spacing w:line="360" w:lineRule="auto"/>
        <w:jc w:val="left"/>
        <w:textAlignment w:val="center"/>
      </w:pPr>
      <w:r>
        <w:drawing>
          <wp:inline distT="0" distB="0" distL="114300" distR="114300">
            <wp:extent cx="790575" cy="962025"/>
            <wp:effectExtent l="0" t="0" r="9525" b="9525"/>
            <wp:docPr id="581235579" name="图片 58123557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1235579" name="图片 581235579" descr="figure"/>
                    <pic:cNvPicPr>
                      <a:picLocks noChangeAspect="1"/>
                    </pic:cNvPicPr>
                  </pic:nvPicPr>
                  <pic:blipFill>
                    <a:blip r:embed="rId55"/>
                    <a:stretch>
                      <a:fillRect/>
                    </a:stretch>
                  </pic:blipFill>
                  <pic:spPr>
                    <a:xfrm>
                      <a:off x="0" y="0"/>
                      <a:ext cx="790575" cy="962025"/>
                    </a:xfrm>
                    <a:prstGeom prst="rect">
                      <a:avLst/>
                    </a:prstGeom>
                  </pic:spPr>
                </pic:pic>
              </a:graphicData>
            </a:graphic>
          </wp:inline>
        </w:drawing>
      </w:r>
    </w:p>
    <w:p>
      <w:pPr>
        <w:tabs>
          <w:tab w:val="left" w:pos="2076"/>
          <w:tab w:val="left" w:pos="4153"/>
          <w:tab w:val="left" w:pos="6229"/>
        </w:tabs>
        <w:spacing w:line="360" w:lineRule="auto"/>
        <w:jc w:val="left"/>
        <w:textAlignment w:val="center"/>
        <w:rPr>
          <w:i/>
        </w:rPr>
      </w:pPr>
      <w:r>
        <w:t>A．</w:t>
      </w:r>
      <w:r>
        <w:rPr>
          <w:i/>
        </w:rPr>
        <w:t>μmg</w:t>
      </w:r>
      <w:r>
        <w:tab/>
      </w:r>
      <w:r>
        <w:t>B．</w:t>
      </w:r>
      <w:r>
        <w:rPr>
          <w:i/>
        </w:rPr>
        <w:t>μF</w:t>
      </w:r>
      <w:r>
        <w:t>+</w:t>
      </w:r>
      <w:r>
        <w:rPr>
          <w:i/>
        </w:rPr>
        <w:t>mg</w:t>
      </w:r>
      <w:r>
        <w:tab/>
      </w:r>
      <w:r>
        <w:t>C．</w:t>
      </w:r>
      <w:r>
        <w:rPr>
          <w:i/>
        </w:rPr>
        <w:t>μF</w:t>
      </w:r>
      <w:r>
        <w:tab/>
      </w:r>
      <w:r>
        <w:t>D．</w:t>
      </w:r>
      <w:r>
        <w:rPr>
          <w:i/>
        </w:rPr>
        <w:t>mg</w:t>
      </w:r>
      <w:r>
        <w:t>-</w:t>
      </w:r>
      <w:r>
        <w:rPr>
          <w:i/>
        </w:rPr>
        <w:t>ma</w:t>
      </w:r>
    </w:p>
    <w:p>
      <w:pPr>
        <w:spacing w:line="360" w:lineRule="auto"/>
      </w:pPr>
    </w:p>
    <w:p>
      <w:pPr>
        <w:spacing w:line="360" w:lineRule="auto"/>
      </w:pPr>
    </w:p>
    <w:p>
      <w:pPr>
        <w:spacing w:line="360" w:lineRule="auto"/>
        <w:rPr>
          <w:b/>
        </w:rPr>
      </w:pPr>
      <w:r>
        <w:rPr>
          <w:b/>
        </w:rPr>
        <w:t>三、解答题（共4题）</w:t>
      </w:r>
    </w:p>
    <w:p>
      <w:pPr>
        <w:spacing w:line="360" w:lineRule="auto"/>
        <w:jc w:val="left"/>
        <w:textAlignment w:val="center"/>
      </w:pPr>
      <w:r>
        <w:t>13．一个物体受到的合外力大小是</w:t>
      </w:r>
      <w:r>
        <w:rPr>
          <w:i/>
        </w:rPr>
        <w:t>F</w:t>
      </w:r>
      <w:r>
        <w:t>=10N，方向是向东，该物体的质量是</w:t>
      </w:r>
      <w:r>
        <w:rPr>
          <w:i/>
        </w:rPr>
        <w:t>m</w:t>
      </w:r>
      <w:r>
        <w:t>=2kg，求该物体的加速度</w:t>
      </w:r>
      <w:r>
        <w:rPr>
          <w:i/>
        </w:rPr>
        <w:t>a</w:t>
      </w:r>
      <w:r>
        <w:t>的大小和方向？</w:t>
      </w:r>
    </w:p>
    <w:p>
      <w:pPr>
        <w:spacing w:line="360" w:lineRule="auto"/>
        <w:jc w:val="left"/>
        <w:textAlignment w:val="center"/>
      </w:pPr>
      <w:r>
        <w:t>14．下面是一些关于惯性的说法，它们对不对呢？</w:t>
      </w:r>
    </w:p>
    <w:p>
      <w:pPr>
        <w:spacing w:line="360" w:lineRule="auto"/>
        <w:jc w:val="left"/>
        <w:textAlignment w:val="center"/>
      </w:pPr>
      <w:r>
        <w:t>（1）放在地上的足球，被运动员飞起一脚，用力克服了它的惯性，所以足球滚动了。</w:t>
      </w:r>
    </w:p>
    <w:p>
      <w:pPr>
        <w:spacing w:line="360" w:lineRule="auto"/>
        <w:jc w:val="left"/>
        <w:textAlignment w:val="center"/>
      </w:pPr>
      <w:r>
        <w:t>（2）物体不受力或受到平衡力时才有惯性，做加速运动时速度时刻变化，因此就没有惯性。</w:t>
      </w:r>
    </w:p>
    <w:p>
      <w:pPr>
        <w:spacing w:line="360" w:lineRule="auto"/>
        <w:jc w:val="left"/>
        <w:textAlignment w:val="center"/>
      </w:pPr>
      <w:r>
        <w:t>（3）车子速度大的时候，制动后不易停住，惯性大；车子速度小的时候，制动后容易停住，惯性小。</w:t>
      </w:r>
    </w:p>
    <w:p>
      <w:pPr>
        <w:spacing w:line="360" w:lineRule="auto"/>
        <w:jc w:val="left"/>
        <w:textAlignment w:val="center"/>
      </w:pPr>
      <w:r>
        <w:t>15．如图所示，一架喷气式飞机质量</w:t>
      </w:r>
      <w:r>
        <w:object>
          <v:shape id="_x0000_i1046" o:spt="75" alt="eqId0a0cb550fdea4c549a0867dbd5b2c0cd" type="#_x0000_t75" style="height:14.25pt;width:54pt;" o:ole="t" filled="f" o:preferrelative="t" stroked="f" coordsize="21600,21600">
            <v:path/>
            <v:fill on="f" focussize="0,0"/>
            <v:stroke on="f" joinstyle="miter"/>
            <v:imagedata r:id="rId57" o:title="eqId0a0cb550fdea4c549a0867dbd5b2c0cd"/>
            <o:lock v:ext="edit" aspectratio="t"/>
            <w10:wrap type="none"/>
            <w10:anchorlock/>
          </v:shape>
          <o:OLEObject Type="Embed" ProgID="Equation.DSMT4" ShapeID="_x0000_i1046" DrawAspect="Content" ObjectID="_1468075746" r:id="rId56">
            <o:LockedField>false</o:LockedField>
          </o:OLEObject>
        </w:object>
      </w:r>
      <w:r>
        <w:t>，沿直线跑道由静止开始作匀加速运动，经过时间</w:t>
      </w:r>
      <w:r>
        <w:object>
          <v:shape id="_x0000_i1047" o:spt="75" alt="eqId1573332476cc429a9e1cd8f1e33d46d9" type="#_x0000_t75" style="height:15.75pt;width:34.5pt;" o:ole="t" filled="f" o:preferrelative="t" stroked="f" coordsize="21600,21600">
            <v:path/>
            <v:fill on="f" focussize="0,0"/>
            <v:stroke on="f" joinstyle="miter"/>
            <v:imagedata r:id="rId59" o:title="eqId1573332476cc429a9e1cd8f1e33d46d9"/>
            <o:lock v:ext="edit" aspectratio="t"/>
            <w10:wrap type="none"/>
            <w10:anchorlock/>
          </v:shape>
          <o:OLEObject Type="Embed" ProgID="Equation.DSMT4" ShapeID="_x0000_i1047" DrawAspect="Content" ObjectID="_1468075747" r:id="rId58">
            <o:LockedField>false</o:LockedField>
          </o:OLEObject>
        </w:object>
      </w:r>
      <w:r>
        <w:t>达到速度</w:t>
      </w:r>
      <w:r>
        <w:object>
          <v:shape id="_x0000_i1048" o:spt="75" alt="eqIdf4c02cc8271e4c25acbc9bd6ef93d3b6" type="#_x0000_t75" style="height:12.75pt;width:45pt;" o:ole="t" filled="f" o:preferrelative="t" stroked="f" coordsize="21600,21600">
            <v:path/>
            <v:fill on="f" focussize="0,0"/>
            <v:stroke on="f" joinstyle="miter"/>
            <v:imagedata r:id="rId61" o:title="eqIdf4c02cc8271e4c25acbc9bd6ef93d3b6"/>
            <o:lock v:ext="edit" aspectratio="t"/>
            <w10:wrap type="none"/>
            <w10:anchorlock/>
          </v:shape>
          <o:OLEObject Type="Embed" ProgID="Equation.DSMT4" ShapeID="_x0000_i1048" DrawAspect="Content" ObjectID="_1468075748" r:id="rId60">
            <o:LockedField>false</o:LockedField>
          </o:OLEObject>
        </w:object>
      </w:r>
      <w:r>
        <w:t>后起飞，已知飞机所受平均阻力为重力的0.02倍。</w:t>
      </w:r>
    </w:p>
    <w:p>
      <w:pPr>
        <w:spacing w:line="360" w:lineRule="auto"/>
        <w:jc w:val="left"/>
        <w:textAlignment w:val="center"/>
      </w:pPr>
      <w:r>
        <w:t>（1）求飞机在跑道上运动时的加速度大小</w:t>
      </w:r>
      <w:r>
        <w:object>
          <v:shape id="_x0000_i1049" o:spt="75" alt="eqIdb5a0ee5591bb4364a22da1c2218e7bfc" type="#_x0000_t75" style="height:15.75pt;width:10.5pt;" o:ole="t" filled="f" o:preferrelative="t" stroked="f" coordsize="21600,21600">
            <v:path/>
            <v:fill on="f" focussize="0,0"/>
            <v:stroke on="f" joinstyle="miter"/>
            <v:imagedata r:id="rId63" o:title="eqIdb5a0ee5591bb4364a22da1c2218e7bfc"/>
            <o:lock v:ext="edit" aspectratio="t"/>
            <w10:wrap type="none"/>
            <w10:anchorlock/>
          </v:shape>
          <o:OLEObject Type="Embed" ProgID="Equation.DSMT4" ShapeID="_x0000_i1049" DrawAspect="Content" ObjectID="_1468075749" r:id="rId62">
            <o:LockedField>false</o:LockedField>
          </o:OLEObject>
        </w:object>
      </w:r>
      <w:r>
        <w:t>和发生的位移大小</w:t>
      </w:r>
      <w:r>
        <w:object>
          <v:shape id="_x0000_i1050" o:spt="75" alt="eqId735b8047beee4dee870fc72ae837a245" type="#_x0000_t75" style="height:15.75pt;width:10.5pt;" o:ole="t" filled="f" o:preferrelative="t" stroked="f" coordsize="21600,21600">
            <v:path/>
            <v:fill on="f" focussize="0,0"/>
            <v:stroke on="f" joinstyle="miter"/>
            <v:imagedata r:id="rId65" o:title="eqId735b8047beee4dee870fc72ae837a245"/>
            <o:lock v:ext="edit" aspectratio="t"/>
            <w10:wrap type="none"/>
            <w10:anchorlock/>
          </v:shape>
          <o:OLEObject Type="Embed" ProgID="Equation.DSMT4" ShapeID="_x0000_i1050" DrawAspect="Content" ObjectID="_1468075750" r:id="rId64">
            <o:LockedField>false</o:LockedField>
          </o:OLEObject>
        </w:object>
      </w:r>
      <w:r>
        <w:t>；</w:t>
      </w:r>
    </w:p>
    <w:p>
      <w:pPr>
        <w:spacing w:line="360" w:lineRule="auto"/>
        <w:jc w:val="left"/>
        <w:textAlignment w:val="center"/>
      </w:pPr>
      <w:r>
        <w:t>（2）求飞机起飞时的牵引力大小</w:t>
      </w:r>
      <w:r>
        <w:rPr>
          <w:i/>
        </w:rPr>
        <w:t>F</w:t>
      </w:r>
      <w:r>
        <w:t>；</w:t>
      </w:r>
    </w:p>
    <w:p>
      <w:pPr>
        <w:spacing w:line="360" w:lineRule="auto"/>
        <w:jc w:val="left"/>
        <w:textAlignment w:val="center"/>
      </w:pPr>
      <w:r>
        <w:drawing>
          <wp:inline distT="0" distB="0" distL="114300" distR="114300">
            <wp:extent cx="1905000" cy="1371600"/>
            <wp:effectExtent l="0" t="0" r="0" b="0"/>
            <wp:docPr id="100022" name="图片 10002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descr="figure"/>
                    <pic:cNvPicPr>
                      <a:picLocks noChangeAspect="1"/>
                    </pic:cNvPicPr>
                  </pic:nvPicPr>
                  <pic:blipFill>
                    <a:blip r:embed="rId66"/>
                    <a:stretch>
                      <a:fillRect/>
                    </a:stretch>
                  </pic:blipFill>
                  <pic:spPr>
                    <a:xfrm>
                      <a:off x="0" y="0"/>
                      <a:ext cx="1905000" cy="1371600"/>
                    </a:xfrm>
                    <a:prstGeom prst="rect">
                      <a:avLst/>
                    </a:prstGeom>
                  </pic:spPr>
                </pic:pic>
              </a:graphicData>
            </a:graphic>
          </wp:inline>
        </w:drawing>
      </w:r>
    </w:p>
    <w:p>
      <w:pPr>
        <w:spacing w:line="360" w:lineRule="auto"/>
        <w:jc w:val="left"/>
        <w:textAlignment w:val="center"/>
      </w:pPr>
      <w:r>
        <w:t>16．2021年4月15日，搭载国产ADS自动驾驶系统的汽车实现了在市区1000公里的无干预自动驾驶。在某次刹车测试中，一辆搭载ADS系统的汽车检测到险情后，其速度平方</w:t>
      </w:r>
      <w:r>
        <w:object>
          <v:shape id="_x0000_i1051" o:spt="75" alt="eqIdd1c8cc96691747a786af6afbb24bd427" type="#_x0000_t75" style="height:14.25pt;width:11.25pt;" o:ole="t" filled="f" o:preferrelative="t" stroked="f" coordsize="21600,21600">
            <v:path/>
            <v:fill on="f" focussize="0,0"/>
            <v:stroke on="f" joinstyle="miter"/>
            <v:imagedata r:id="rId68" o:title="eqIdd1c8cc96691747a786af6afbb24bd427"/>
            <o:lock v:ext="edit" aspectratio="t"/>
            <w10:wrap type="none"/>
            <w10:anchorlock/>
          </v:shape>
          <o:OLEObject Type="Embed" ProgID="Equation.DSMT4" ShapeID="_x0000_i1051" DrawAspect="Content" ObjectID="_1468075751" r:id="rId67">
            <o:LockedField>false</o:LockedField>
          </o:OLEObject>
        </w:object>
      </w:r>
      <w:r>
        <w:t>与位移</w:t>
      </w:r>
      <w:r>
        <w:rPr>
          <w:i/>
        </w:rPr>
        <w:t>x</w:t>
      </w:r>
      <w:r>
        <w:t>图象如图线Ⅰ所示。若关闭了ADS系统，司机发现险情后汽车的速度平方</w:t>
      </w:r>
      <w:r>
        <w:object>
          <v:shape id="_x0000_i1052" o:spt="75" alt="eqIdd1c8cc96691747a786af6afbb24bd427" type="#_x0000_t75" style="height:14.25pt;width:11.25pt;" o:ole="t" filled="f" o:preferrelative="t" stroked="f" coordsize="21600,21600">
            <v:path/>
            <v:fill on="f" focussize="0,0"/>
            <v:stroke on="f" joinstyle="miter"/>
            <v:imagedata r:id="rId68" o:title="eqIdd1c8cc96691747a786af6afbb24bd427"/>
            <o:lock v:ext="edit" aspectratio="t"/>
            <w10:wrap type="none"/>
            <w10:anchorlock/>
          </v:shape>
          <o:OLEObject Type="Embed" ProgID="Equation.DSMT4" ShapeID="_x0000_i1052" DrawAspect="Content" ObjectID="_1468075752" r:id="rId69">
            <o:LockedField>false</o:LockedField>
          </o:OLEObject>
        </w:object>
      </w:r>
      <w:r>
        <w:t>与位移x图象如图线Ⅱ所示，汽车质量为2000kg，求：</w:t>
      </w:r>
    </w:p>
    <w:p>
      <w:pPr>
        <w:spacing w:line="360" w:lineRule="auto"/>
        <w:jc w:val="left"/>
        <w:textAlignment w:val="center"/>
      </w:pPr>
      <w:r>
        <w:t>（1）汽车刹车过程中的加速度</w:t>
      </w:r>
      <w:r>
        <w:rPr>
          <w:i/>
        </w:rPr>
        <w:t>a</w:t>
      </w:r>
      <w:r>
        <w:t>大小及所受阻力</w:t>
      </w:r>
      <w:r>
        <w:rPr>
          <w:i/>
        </w:rPr>
        <w:t>f</w:t>
      </w:r>
      <w:r>
        <w:t>大小；</w:t>
      </w:r>
    </w:p>
    <w:p>
      <w:pPr>
        <w:spacing w:line="360" w:lineRule="auto"/>
        <w:jc w:val="left"/>
        <w:textAlignment w:val="center"/>
      </w:pPr>
      <w:r>
        <w:t>（2）关闭ADS系统后，从司机发现险情到汽车停下所用的时间</w:t>
      </w:r>
      <w:r>
        <w:rPr>
          <w:i/>
        </w:rPr>
        <w:t>t</w:t>
      </w:r>
      <w:r>
        <w:t>（结果保留1位小数）。</w:t>
      </w:r>
    </w:p>
    <w:p>
      <w:pPr>
        <w:spacing w:line="360" w:lineRule="auto"/>
        <w:jc w:val="left"/>
        <w:textAlignment w:val="center"/>
      </w:pPr>
      <w:r>
        <w:drawing>
          <wp:inline distT="0" distB="0" distL="114300" distR="114300">
            <wp:extent cx="2009775" cy="1695450"/>
            <wp:effectExtent l="0" t="0" r="9525" b="0"/>
            <wp:docPr id="100020" name="图片 10002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figure"/>
                    <pic:cNvPicPr>
                      <a:picLocks noChangeAspect="1"/>
                    </pic:cNvPicPr>
                  </pic:nvPicPr>
                  <pic:blipFill>
                    <a:blip r:embed="rId70"/>
                    <a:stretch>
                      <a:fillRect/>
                    </a:stretch>
                  </pic:blipFill>
                  <pic:spPr>
                    <a:xfrm>
                      <a:off x="0" y="0"/>
                      <a:ext cx="2009775" cy="1695450"/>
                    </a:xfrm>
                    <a:prstGeom prst="rect">
                      <a:avLst/>
                    </a:prstGeom>
                  </pic:spPr>
                </pic:pic>
              </a:graphicData>
            </a:graphic>
          </wp:inline>
        </w:drawing>
      </w:r>
      <w:r>
        <w:br w:type="textWrapping"/>
      </w:r>
    </w:p>
    <w:p>
      <w:pPr>
        <w:spacing w:line="360" w:lineRule="auto"/>
        <w:sectPr>
          <w:headerReference r:id="rId3" w:type="default"/>
          <w:headerReference r:id="rId4" w:type="even"/>
          <w:pgSz w:w="11907" w:h="16839"/>
          <w:pgMar w:top="1440" w:right="1080" w:bottom="1440" w:left="1080" w:header="500" w:footer="500" w:gutter="0"/>
          <w:cols w:space="425" w:num="1" w:sep="1"/>
          <w:docGrid w:type="lines" w:linePitch="312" w:charSpace="0"/>
        </w:sectPr>
      </w:pPr>
    </w:p>
    <w:p>
      <w:pPr>
        <w:spacing w:line="360" w:lineRule="auto"/>
        <w:jc w:val="center"/>
        <w:rPr>
          <w:b/>
        </w:rPr>
      </w:pPr>
      <w:r>
        <w:rPr>
          <w:b/>
        </w:rPr>
        <w:t>参考答案</w:t>
      </w:r>
    </w:p>
    <w:p>
      <w:pPr>
        <w:spacing w:line="360" w:lineRule="auto"/>
        <w:jc w:val="left"/>
        <w:textAlignment w:val="center"/>
      </w:pPr>
      <w:r>
        <w:t>1．C</w:t>
      </w:r>
    </w:p>
    <w:p>
      <w:pPr>
        <w:spacing w:line="360" w:lineRule="auto"/>
        <w:jc w:val="left"/>
        <w:textAlignment w:val="center"/>
      </w:pPr>
      <w:r>
        <w:t>2．D</w:t>
      </w:r>
    </w:p>
    <w:p>
      <w:pPr>
        <w:spacing w:line="360" w:lineRule="auto"/>
        <w:jc w:val="left"/>
        <w:textAlignment w:val="center"/>
      </w:pPr>
      <w:r>
        <w:t>3．C</w:t>
      </w:r>
    </w:p>
    <w:p>
      <w:pPr>
        <w:spacing w:line="360" w:lineRule="auto"/>
        <w:jc w:val="left"/>
        <w:textAlignment w:val="center"/>
      </w:pPr>
      <w:r>
        <w:t>4．C</w:t>
      </w:r>
    </w:p>
    <w:p>
      <w:pPr>
        <w:spacing w:line="360" w:lineRule="auto"/>
        <w:jc w:val="left"/>
        <w:textAlignment w:val="center"/>
      </w:pPr>
      <w:r>
        <w:t>5．C</w:t>
      </w:r>
    </w:p>
    <w:p>
      <w:pPr>
        <w:spacing w:line="360" w:lineRule="auto"/>
        <w:jc w:val="left"/>
        <w:textAlignment w:val="center"/>
      </w:pPr>
      <w:r>
        <w:t>6．ACD</w:t>
      </w:r>
    </w:p>
    <w:p>
      <w:pPr>
        <w:spacing w:line="360" w:lineRule="auto"/>
        <w:jc w:val="left"/>
        <w:textAlignment w:val="center"/>
      </w:pPr>
      <w:r>
        <w:t>7．A</w:t>
      </w:r>
    </w:p>
    <w:p>
      <w:pPr>
        <w:spacing w:line="360" w:lineRule="auto"/>
        <w:jc w:val="left"/>
        <w:textAlignment w:val="center"/>
      </w:pPr>
      <w:r>
        <w:t>8．BC</w:t>
      </w:r>
    </w:p>
    <w:p>
      <w:pPr>
        <w:spacing w:line="360" w:lineRule="auto"/>
        <w:jc w:val="left"/>
        <w:textAlignment w:val="center"/>
      </w:pPr>
      <w:r>
        <w:t>9．AC</w:t>
      </w:r>
    </w:p>
    <w:p>
      <w:pPr>
        <w:spacing w:line="360" w:lineRule="auto"/>
        <w:jc w:val="left"/>
        <w:textAlignment w:val="center"/>
      </w:pPr>
      <w:r>
        <w:t>10．BC</w:t>
      </w:r>
    </w:p>
    <w:p>
      <w:pPr>
        <w:spacing w:line="360" w:lineRule="auto"/>
        <w:jc w:val="left"/>
        <w:textAlignment w:val="center"/>
      </w:pPr>
      <w:r>
        <w:t>11．AC</w:t>
      </w:r>
    </w:p>
    <w:p>
      <w:pPr>
        <w:spacing w:line="360" w:lineRule="auto"/>
        <w:jc w:val="left"/>
        <w:textAlignment w:val="center"/>
      </w:pPr>
      <w:r>
        <w:t>12．CD</w:t>
      </w:r>
    </w:p>
    <w:p>
      <w:pPr>
        <w:spacing w:line="360" w:lineRule="auto"/>
        <w:jc w:val="left"/>
        <w:textAlignment w:val="center"/>
      </w:pPr>
      <w:r>
        <w:t>13．</w:t>
      </w:r>
      <w:r>
        <w:rPr>
          <w:i/>
        </w:rPr>
        <w:t>a</w:t>
      </w:r>
      <w:r>
        <w:t>=5 m/s</w:t>
      </w:r>
      <w:r>
        <w:rPr>
          <w:vertAlign w:val="superscript"/>
        </w:rPr>
        <w:t>2</w:t>
      </w:r>
      <w:r>
        <w:t>，方向向东</w:t>
      </w:r>
    </w:p>
    <w:p>
      <w:pPr>
        <w:spacing w:line="360" w:lineRule="auto"/>
        <w:jc w:val="left"/>
        <w:textAlignment w:val="center"/>
      </w:pPr>
      <w:r>
        <w:t>14．略</w:t>
      </w:r>
    </w:p>
    <w:p>
      <w:pPr>
        <w:spacing w:line="360" w:lineRule="auto"/>
        <w:jc w:val="left"/>
        <w:textAlignment w:val="center"/>
      </w:pPr>
      <w:r>
        <w:t>15．（1）3m/s</w:t>
      </w:r>
      <w:r>
        <w:rPr>
          <w:vertAlign w:val="superscript"/>
        </w:rPr>
        <w:t>2</w:t>
      </w:r>
      <w:r>
        <w:t>；</w:t>
      </w:r>
      <w:r>
        <w:object>
          <v:shape id="_x0000_i1053" o:spt="75" alt="eqId72200498bc864483b9b4a4bfcbfa51fe" type="#_x0000_t75" style="height:12.75pt;width:27pt;" o:ole="t" filled="f" o:preferrelative="t" stroked="f" coordsize="21600,21600">
            <v:path/>
            <v:fill on="f" focussize="0,0"/>
            <v:stroke on="f" joinstyle="miter"/>
            <v:imagedata r:id="rId72" o:title="eqId72200498bc864483b9b4a4bfcbfa51fe"/>
            <o:lock v:ext="edit" aspectratio="t"/>
            <w10:wrap type="none"/>
            <w10:anchorlock/>
          </v:shape>
          <o:OLEObject Type="Embed" ProgID="Equation.DSMT4" ShapeID="_x0000_i1053" DrawAspect="Content" ObjectID="_1468075753" r:id="rId71">
            <o:LockedField>false</o:LockedField>
          </o:OLEObject>
        </w:object>
      </w:r>
      <w:r>
        <w:t>；（2）</w:t>
      </w:r>
      <w:r>
        <w:object>
          <v:shape id="_x0000_i1054" o:spt="75" alt="eqId7ffb03d86cac4e39a6e6772a8a714ba5" type="#_x0000_t75" style="height:14.25pt;width:45.75pt;" o:ole="t" filled="f" o:preferrelative="t" stroked="f" coordsize="21600,21600">
            <v:path/>
            <v:fill on="f" focussize="0,0"/>
            <v:stroke on="f" joinstyle="miter"/>
            <v:imagedata r:id="rId74" o:title="eqId7ffb03d86cac4e39a6e6772a8a714ba5"/>
            <o:lock v:ext="edit" aspectratio="t"/>
            <w10:wrap type="none"/>
            <w10:anchorlock/>
          </v:shape>
          <o:OLEObject Type="Embed" ProgID="Equation.DSMT4" ShapeID="_x0000_i1054" DrawAspect="Content" ObjectID="_1468075754" r:id="rId73">
            <o:LockedField>false</o:LockedField>
          </o:OLEObject>
        </w:object>
      </w:r>
    </w:p>
    <w:p>
      <w:pPr>
        <w:spacing w:line="360" w:lineRule="auto"/>
        <w:jc w:val="left"/>
        <w:textAlignment w:val="center"/>
        <w:sectPr>
          <w:footerReference r:id="rId5" w:type="default"/>
          <w:footerReference r:id="rId6" w:type="even"/>
          <w:pgSz w:w="11906" w:h="16838"/>
          <w:pgMar w:top="1440" w:right="1080" w:bottom="1440" w:left="1080" w:header="851" w:footer="992" w:gutter="0"/>
          <w:pgNumType w:start="1"/>
          <w:cols w:space="425" w:num="1"/>
          <w:docGrid w:type="lines" w:linePitch="312" w:charSpace="0"/>
        </w:sectPr>
      </w:pPr>
      <w:r>
        <w:t>16．(1)</w:t>
      </w:r>
      <w:r>
        <w:object>
          <v:shape id="_x0000_i1055" o:spt="75" alt="eqIdbea65828c2cc493ea7206c7bebdf52c0" type="#_x0000_t75" style="height:13.5pt;width:98.25pt;" o:ole="t" filled="f" o:preferrelative="t" stroked="f" coordsize="21600,21600">
            <v:path/>
            <v:fill on="f" focussize="0,0"/>
            <v:stroke on="f" joinstyle="miter"/>
            <v:imagedata r:id="rId76" o:title="eqIdbea65828c2cc493ea7206c7bebdf52c0"/>
            <o:lock v:ext="edit" aspectratio="t"/>
            <w10:wrap type="none"/>
            <w10:anchorlock/>
          </v:shape>
          <o:OLEObject Type="Embed" ProgID="Equation.DSMT4" ShapeID="_x0000_i1055" DrawAspect="Content" ObjectID="_1468075755" r:id="rId75">
            <o:LockedField>false</o:LockedField>
          </o:OLEObject>
        </w:object>
      </w:r>
      <w:r>
        <w:t>；(2)3.2s</w:t>
      </w: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mirrorMargins w:val="1"/>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992"/>
    <w:rsid w:val="00026C90"/>
    <w:rsid w:val="00043B54"/>
    <w:rsid w:val="00065CD2"/>
    <w:rsid w:val="000D09E5"/>
    <w:rsid w:val="002A2386"/>
    <w:rsid w:val="002C3DDF"/>
    <w:rsid w:val="003F38F2"/>
    <w:rsid w:val="004D42A0"/>
    <w:rsid w:val="004E63D0"/>
    <w:rsid w:val="0064153B"/>
    <w:rsid w:val="006A381C"/>
    <w:rsid w:val="007543DC"/>
    <w:rsid w:val="00771D19"/>
    <w:rsid w:val="007A55E5"/>
    <w:rsid w:val="007A64BA"/>
    <w:rsid w:val="00855687"/>
    <w:rsid w:val="00913395"/>
    <w:rsid w:val="009C0381"/>
    <w:rsid w:val="009E1FB8"/>
    <w:rsid w:val="009E611B"/>
    <w:rsid w:val="00A0138B"/>
    <w:rsid w:val="00AD3992"/>
    <w:rsid w:val="00AE5FF7"/>
    <w:rsid w:val="00B923F8"/>
    <w:rsid w:val="00BC62FB"/>
    <w:rsid w:val="00C93DDE"/>
    <w:rsid w:val="00DD4B4F"/>
    <w:rsid w:val="00E17E42"/>
    <w:rsid w:val="00E55184"/>
    <w:rsid w:val="00EA770D"/>
    <w:rsid w:val="00EF035E"/>
    <w:rsid w:val="00FA429B"/>
    <w:rsid w:val="00FA5C16"/>
    <w:rsid w:val="00FF71A6"/>
    <w:rsid w:val="2B34314C"/>
    <w:rsid w:val="488735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9"/>
    <w:semiHidden/>
    <w:unhideWhenUsed/>
    <w:uiPriority w:val="99"/>
    <w:rPr>
      <w:sz w:val="18"/>
      <w:szCs w:val="18"/>
    </w:rPr>
  </w:style>
  <w:style w:type="paragraph" w:styleId="3">
    <w:name w:val="footer"/>
    <w:basedOn w:val="1"/>
    <w:link w:val="8"/>
    <w:semiHidden/>
    <w:unhideWhenUsed/>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uiPriority w:val="99"/>
    <w:rPr>
      <w:sz w:val="18"/>
      <w:szCs w:val="18"/>
    </w:rPr>
  </w:style>
  <w:style w:type="character" w:customStyle="1" w:styleId="8">
    <w:name w:val="页脚 Char"/>
    <w:basedOn w:val="6"/>
    <w:link w:val="3"/>
    <w:semiHidden/>
    <w:uiPriority w:val="99"/>
    <w:rPr>
      <w:sz w:val="18"/>
      <w:szCs w:val="18"/>
    </w:rPr>
  </w:style>
  <w:style w:type="character" w:customStyle="1" w:styleId="9">
    <w:name w:val="批注框文本 Char"/>
    <w:basedOn w:val="6"/>
    <w:link w:val="2"/>
    <w:semiHidden/>
    <w:uiPriority w:val="99"/>
    <w:rPr>
      <w:sz w:val="18"/>
      <w:szCs w:val="18"/>
    </w:rPr>
  </w:style>
  <w:style w:type="paragraph" w:styleId="10">
    <w:name w:val="No Spacing"/>
    <w:link w:val="11"/>
    <w:qFormat/>
    <w:uiPriority w:val="1"/>
    <w:rPr>
      <w:rFonts w:ascii="Times New Roman" w:hAnsi="Times New Roman" w:eastAsia="宋体" w:cs="Times New Roman"/>
      <w:sz w:val="22"/>
      <w:szCs w:val="22"/>
      <w:lang w:val="en-US" w:eastAsia="zh-CN" w:bidi="ar-SA"/>
    </w:rPr>
  </w:style>
  <w:style w:type="character" w:customStyle="1" w:styleId="11">
    <w:name w:val="无间隔 Char"/>
    <w:basedOn w:val="6"/>
    <w:link w:val="10"/>
    <w:uiPriority w:val="1"/>
    <w:rPr>
      <w:kern w:val="0"/>
      <w:sz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9" Type="http://schemas.openxmlformats.org/officeDocument/2006/relationships/fontTable" Target="fontTable.xml"/><Relationship Id="rId78" Type="http://schemas.openxmlformats.org/officeDocument/2006/relationships/customXml" Target="../customXml/item2.xml"/><Relationship Id="rId77" Type="http://schemas.openxmlformats.org/officeDocument/2006/relationships/customXml" Target="../customXml/item1.xml"/><Relationship Id="rId76" Type="http://schemas.openxmlformats.org/officeDocument/2006/relationships/image" Target="media/image38.wmf"/><Relationship Id="rId75" Type="http://schemas.openxmlformats.org/officeDocument/2006/relationships/oleObject" Target="embeddings/oleObject31.bin"/><Relationship Id="rId74" Type="http://schemas.openxmlformats.org/officeDocument/2006/relationships/image" Target="media/image37.wmf"/><Relationship Id="rId73" Type="http://schemas.openxmlformats.org/officeDocument/2006/relationships/oleObject" Target="embeddings/oleObject30.bin"/><Relationship Id="rId72" Type="http://schemas.openxmlformats.org/officeDocument/2006/relationships/image" Target="media/image36.wmf"/><Relationship Id="rId71" Type="http://schemas.openxmlformats.org/officeDocument/2006/relationships/oleObject" Target="embeddings/oleObject29.bin"/><Relationship Id="rId70" Type="http://schemas.openxmlformats.org/officeDocument/2006/relationships/image" Target="media/image35.png"/><Relationship Id="rId7" Type="http://schemas.openxmlformats.org/officeDocument/2006/relationships/theme" Target="theme/theme1.xml"/><Relationship Id="rId69" Type="http://schemas.openxmlformats.org/officeDocument/2006/relationships/oleObject" Target="embeddings/oleObject28.bin"/><Relationship Id="rId68" Type="http://schemas.openxmlformats.org/officeDocument/2006/relationships/image" Target="media/image34.wmf"/><Relationship Id="rId67" Type="http://schemas.openxmlformats.org/officeDocument/2006/relationships/oleObject" Target="embeddings/oleObject27.bin"/><Relationship Id="rId66" Type="http://schemas.openxmlformats.org/officeDocument/2006/relationships/image" Target="media/image33.png"/><Relationship Id="rId65" Type="http://schemas.openxmlformats.org/officeDocument/2006/relationships/image" Target="media/image32.wmf"/><Relationship Id="rId64" Type="http://schemas.openxmlformats.org/officeDocument/2006/relationships/oleObject" Target="embeddings/oleObject26.bin"/><Relationship Id="rId63" Type="http://schemas.openxmlformats.org/officeDocument/2006/relationships/image" Target="media/image31.wmf"/><Relationship Id="rId62" Type="http://schemas.openxmlformats.org/officeDocument/2006/relationships/oleObject" Target="embeddings/oleObject25.bin"/><Relationship Id="rId61" Type="http://schemas.openxmlformats.org/officeDocument/2006/relationships/image" Target="media/image30.wmf"/><Relationship Id="rId60" Type="http://schemas.openxmlformats.org/officeDocument/2006/relationships/oleObject" Target="embeddings/oleObject24.bin"/><Relationship Id="rId6" Type="http://schemas.openxmlformats.org/officeDocument/2006/relationships/footer" Target="footer2.xml"/><Relationship Id="rId59" Type="http://schemas.openxmlformats.org/officeDocument/2006/relationships/image" Target="media/image29.wmf"/><Relationship Id="rId58" Type="http://schemas.openxmlformats.org/officeDocument/2006/relationships/oleObject" Target="embeddings/oleObject23.bin"/><Relationship Id="rId57" Type="http://schemas.openxmlformats.org/officeDocument/2006/relationships/image" Target="media/image28.wmf"/><Relationship Id="rId56" Type="http://schemas.openxmlformats.org/officeDocument/2006/relationships/oleObject" Target="embeddings/oleObject22.bin"/><Relationship Id="rId55" Type="http://schemas.openxmlformats.org/officeDocument/2006/relationships/image" Target="media/image27.png"/><Relationship Id="rId54" Type="http://schemas.openxmlformats.org/officeDocument/2006/relationships/image" Target="media/image26.png"/><Relationship Id="rId53" Type="http://schemas.openxmlformats.org/officeDocument/2006/relationships/image" Target="media/image25.wmf"/><Relationship Id="rId52" Type="http://schemas.openxmlformats.org/officeDocument/2006/relationships/oleObject" Target="embeddings/oleObject21.bin"/><Relationship Id="rId51" Type="http://schemas.openxmlformats.org/officeDocument/2006/relationships/image" Target="media/image24.wmf"/><Relationship Id="rId50" Type="http://schemas.openxmlformats.org/officeDocument/2006/relationships/oleObject" Target="embeddings/oleObject20.bin"/><Relationship Id="rId5" Type="http://schemas.openxmlformats.org/officeDocument/2006/relationships/footer" Target="footer1.xml"/><Relationship Id="rId49" Type="http://schemas.openxmlformats.org/officeDocument/2006/relationships/image" Target="media/image23.wmf"/><Relationship Id="rId48" Type="http://schemas.openxmlformats.org/officeDocument/2006/relationships/oleObject" Target="embeddings/oleObject19.bin"/><Relationship Id="rId47" Type="http://schemas.openxmlformats.org/officeDocument/2006/relationships/image" Target="media/image22.wmf"/><Relationship Id="rId46" Type="http://schemas.openxmlformats.org/officeDocument/2006/relationships/oleObject" Target="embeddings/oleObject18.bin"/><Relationship Id="rId45" Type="http://schemas.openxmlformats.org/officeDocument/2006/relationships/image" Target="media/image21.png"/><Relationship Id="rId44" Type="http://schemas.openxmlformats.org/officeDocument/2006/relationships/image" Target="media/image20.wmf"/><Relationship Id="rId43" Type="http://schemas.openxmlformats.org/officeDocument/2006/relationships/oleObject" Target="embeddings/oleObject17.bin"/><Relationship Id="rId42" Type="http://schemas.openxmlformats.org/officeDocument/2006/relationships/oleObject" Target="embeddings/oleObject16.bin"/><Relationship Id="rId41" Type="http://schemas.openxmlformats.org/officeDocument/2006/relationships/oleObject" Target="embeddings/oleObject15.bin"/><Relationship Id="rId40" Type="http://schemas.openxmlformats.org/officeDocument/2006/relationships/oleObject" Target="embeddings/oleObject14.bin"/><Relationship Id="rId4" Type="http://schemas.openxmlformats.org/officeDocument/2006/relationships/header" Target="header2.xml"/><Relationship Id="rId39" Type="http://schemas.openxmlformats.org/officeDocument/2006/relationships/oleObject" Target="embeddings/oleObject13.bin"/><Relationship Id="rId38" Type="http://schemas.openxmlformats.org/officeDocument/2006/relationships/image" Target="media/image19.png"/><Relationship Id="rId37" Type="http://schemas.openxmlformats.org/officeDocument/2006/relationships/image" Target="media/image18.wmf"/><Relationship Id="rId36" Type="http://schemas.openxmlformats.org/officeDocument/2006/relationships/oleObject" Target="embeddings/oleObject12.bin"/><Relationship Id="rId35" Type="http://schemas.openxmlformats.org/officeDocument/2006/relationships/image" Target="media/image17.wmf"/><Relationship Id="rId34" Type="http://schemas.openxmlformats.org/officeDocument/2006/relationships/oleObject" Target="embeddings/oleObject11.bin"/><Relationship Id="rId33" Type="http://schemas.openxmlformats.org/officeDocument/2006/relationships/image" Target="media/image16.wmf"/><Relationship Id="rId32" Type="http://schemas.openxmlformats.org/officeDocument/2006/relationships/oleObject" Target="embeddings/oleObject10.bin"/><Relationship Id="rId31" Type="http://schemas.openxmlformats.org/officeDocument/2006/relationships/oleObject" Target="embeddings/oleObject9.bin"/><Relationship Id="rId30" Type="http://schemas.openxmlformats.org/officeDocument/2006/relationships/image" Target="media/image15.wmf"/><Relationship Id="rId3" Type="http://schemas.openxmlformats.org/officeDocument/2006/relationships/header" Target="header1.xml"/><Relationship Id="rId29" Type="http://schemas.openxmlformats.org/officeDocument/2006/relationships/oleObject" Target="embeddings/oleObject8.bin"/><Relationship Id="rId28" Type="http://schemas.openxmlformats.org/officeDocument/2006/relationships/image" Target="media/image14.wmf"/><Relationship Id="rId27" Type="http://schemas.openxmlformats.org/officeDocument/2006/relationships/oleObject" Target="embeddings/oleObject7.bin"/><Relationship Id="rId26" Type="http://schemas.openxmlformats.org/officeDocument/2006/relationships/image" Target="media/image13.wmf"/><Relationship Id="rId25" Type="http://schemas.openxmlformats.org/officeDocument/2006/relationships/oleObject" Target="embeddings/oleObject6.bin"/><Relationship Id="rId24" Type="http://schemas.openxmlformats.org/officeDocument/2006/relationships/image" Target="media/image12.wmf"/><Relationship Id="rId23" Type="http://schemas.openxmlformats.org/officeDocument/2006/relationships/oleObject" Target="embeddings/oleObject5.bin"/><Relationship Id="rId22" Type="http://schemas.openxmlformats.org/officeDocument/2006/relationships/image" Target="media/image11.wmf"/><Relationship Id="rId21" Type="http://schemas.openxmlformats.org/officeDocument/2006/relationships/oleObject" Target="embeddings/oleObject4.bin"/><Relationship Id="rId20" Type="http://schemas.openxmlformats.org/officeDocument/2006/relationships/image" Target="media/image10.wmf"/><Relationship Id="rId2" Type="http://schemas.openxmlformats.org/officeDocument/2006/relationships/settings" Target="settings.xml"/><Relationship Id="rId19" Type="http://schemas.openxmlformats.org/officeDocument/2006/relationships/oleObject" Target="embeddings/oleObject3.bin"/><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oleObject" Target="embeddings/oleObject2.bin"/><Relationship Id="rId14" Type="http://schemas.openxmlformats.org/officeDocument/2006/relationships/image" Target="media/image6.png"/><Relationship Id="rId13" Type="http://schemas.openxmlformats.org/officeDocument/2006/relationships/image" Target="media/image5.wmf"/><Relationship Id="rId12" Type="http://schemas.openxmlformats.org/officeDocument/2006/relationships/oleObject" Target="embeddings/oleObject1.bin"/><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8336F8-F174-43F0-8887-AB49CD10D223}">
  <ds:schemaRefs/>
</ds:datastoreItem>
</file>

<file path=docProps/app.xml><?xml version="1.0" encoding="utf-8"?>
<Properties xmlns="http://schemas.openxmlformats.org/officeDocument/2006/extended-properties" xmlns:vt="http://schemas.openxmlformats.org/officeDocument/2006/docPropsVTypes">
  <Template>Normal.dotm</Template>
  <Company>学科网（北京）股份有限公司</Company>
  <Pages>3</Pages>
  <Words>570</Words>
  <Characters>3252</Characters>
  <Lines>27</Lines>
  <Paragraphs>7</Paragraphs>
  <TotalTime>0</TotalTime>
  <ScaleCrop>false</ScaleCrop>
  <LinksUpToDate>false</LinksUpToDate>
  <CharactersWithSpaces>3815</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2021-11-18T12:18:00Z</dcterms:created>
  <dc:creator>Administrator</dc:creator>
  <cp:lastModifiedBy>Administrator</cp:lastModifiedBy>
  <dcterms:modified xsi:type="dcterms:W3CDTF">2025-04-30T23:39:05Z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2052-11.8.2.11542</vt:lpwstr>
  </property>
  <property fmtid="{D5CDD505-2E9C-101B-9397-08002B2CF9AE}" pid="7" name="ICV">
    <vt:lpwstr>D55DD4DA0081485FBB55A11D35734D7E</vt:lpwstr>
  </property>
</Properties>
</file>